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3981" w14:textId="77777777" w:rsidR="00C60220" w:rsidRDefault="00C60220">
      <w:pPr>
        <w:pStyle w:val="Corpsdetexte"/>
        <w:rPr>
          <w:rFonts w:ascii="Times New Roman"/>
          <w:sz w:val="20"/>
        </w:rPr>
      </w:pPr>
    </w:p>
    <w:p w14:paraId="445CF5C3" w14:textId="77777777" w:rsidR="00C60220" w:rsidRDefault="00C60220">
      <w:pPr>
        <w:pStyle w:val="Corpsdetexte"/>
        <w:rPr>
          <w:rFonts w:ascii="Times New Roman"/>
          <w:sz w:val="20"/>
        </w:rPr>
      </w:pPr>
    </w:p>
    <w:p w14:paraId="3D4D02E5" w14:textId="77777777" w:rsidR="00C60220" w:rsidRDefault="00C60220">
      <w:pPr>
        <w:pStyle w:val="Corpsdetexte"/>
        <w:rPr>
          <w:rFonts w:ascii="Times New Roman"/>
          <w:sz w:val="20"/>
        </w:rPr>
      </w:pPr>
    </w:p>
    <w:p w14:paraId="4E74E8DA" w14:textId="77777777" w:rsidR="00C60220" w:rsidRDefault="00C60220">
      <w:pPr>
        <w:pStyle w:val="Corpsdetexte"/>
        <w:rPr>
          <w:rFonts w:ascii="Times New Roman"/>
          <w:sz w:val="20"/>
        </w:rPr>
      </w:pPr>
    </w:p>
    <w:p w14:paraId="7615CEFB" w14:textId="77777777" w:rsidR="00C60220" w:rsidRDefault="00C60220">
      <w:pPr>
        <w:pStyle w:val="Corpsdetexte"/>
        <w:rPr>
          <w:rFonts w:ascii="Times New Roman"/>
          <w:sz w:val="20"/>
        </w:rPr>
      </w:pPr>
    </w:p>
    <w:p w14:paraId="3DB26094" w14:textId="77777777" w:rsidR="00C60220" w:rsidRDefault="00C60220">
      <w:pPr>
        <w:pStyle w:val="Corpsdetexte"/>
        <w:rPr>
          <w:rFonts w:ascii="Times New Roman"/>
          <w:sz w:val="20"/>
        </w:rPr>
      </w:pPr>
    </w:p>
    <w:p w14:paraId="7F2FEF18" w14:textId="77777777" w:rsidR="00C60220" w:rsidRDefault="00C60220">
      <w:pPr>
        <w:pStyle w:val="Corpsdetexte"/>
        <w:rPr>
          <w:rFonts w:ascii="Times New Roman"/>
          <w:sz w:val="20"/>
        </w:rPr>
      </w:pPr>
    </w:p>
    <w:p w14:paraId="6CF46A0C" w14:textId="77777777" w:rsidR="00C60220" w:rsidRDefault="00C60220">
      <w:pPr>
        <w:pStyle w:val="Corpsdetexte"/>
        <w:rPr>
          <w:rFonts w:ascii="Times New Roman"/>
          <w:sz w:val="20"/>
        </w:rPr>
      </w:pPr>
    </w:p>
    <w:p w14:paraId="779531C9" w14:textId="77777777" w:rsidR="00C60220" w:rsidRDefault="00C60220">
      <w:pPr>
        <w:pStyle w:val="Corpsdetexte"/>
        <w:rPr>
          <w:rFonts w:ascii="Times New Roman"/>
          <w:sz w:val="20"/>
        </w:rPr>
      </w:pPr>
    </w:p>
    <w:p w14:paraId="31A3EDB9" w14:textId="77777777" w:rsidR="00C60220" w:rsidRDefault="00C60220">
      <w:pPr>
        <w:pStyle w:val="Corpsdetexte"/>
        <w:rPr>
          <w:rFonts w:ascii="Times New Roman"/>
          <w:sz w:val="20"/>
        </w:rPr>
      </w:pPr>
    </w:p>
    <w:p w14:paraId="78E395DD" w14:textId="77777777" w:rsidR="00C60220" w:rsidRDefault="00C60220">
      <w:pPr>
        <w:pStyle w:val="Corpsdetexte"/>
        <w:rPr>
          <w:rFonts w:ascii="Times New Roman"/>
          <w:sz w:val="20"/>
        </w:rPr>
      </w:pPr>
    </w:p>
    <w:p w14:paraId="4DF94050" w14:textId="77777777" w:rsidR="00C60220" w:rsidRDefault="00C60220">
      <w:pPr>
        <w:pStyle w:val="Corpsdetexte"/>
        <w:rPr>
          <w:rFonts w:ascii="Times New Roman"/>
          <w:sz w:val="20"/>
        </w:rPr>
      </w:pPr>
    </w:p>
    <w:p w14:paraId="6E250ECF" w14:textId="77777777" w:rsidR="00C60220" w:rsidRDefault="00C60220">
      <w:pPr>
        <w:pStyle w:val="Corpsdetexte"/>
        <w:rPr>
          <w:rFonts w:ascii="Times New Roman"/>
          <w:sz w:val="20"/>
        </w:rPr>
      </w:pPr>
    </w:p>
    <w:p w14:paraId="1EB5FB8F" w14:textId="77777777" w:rsidR="00C60220" w:rsidRDefault="00C60220">
      <w:pPr>
        <w:pStyle w:val="Corpsdetexte"/>
        <w:rPr>
          <w:rFonts w:ascii="Times New Roman"/>
          <w:sz w:val="20"/>
        </w:rPr>
      </w:pPr>
    </w:p>
    <w:p w14:paraId="46806734" w14:textId="77777777" w:rsidR="00C60220" w:rsidRDefault="00C60220">
      <w:pPr>
        <w:pStyle w:val="Corpsdetexte"/>
        <w:rPr>
          <w:rFonts w:ascii="Times New Roman"/>
          <w:sz w:val="20"/>
        </w:rPr>
      </w:pPr>
    </w:p>
    <w:p w14:paraId="47040FF4" w14:textId="77777777" w:rsidR="00C60220" w:rsidRDefault="00C60220">
      <w:pPr>
        <w:pStyle w:val="Corpsdetexte"/>
        <w:rPr>
          <w:rFonts w:ascii="Times New Roman"/>
          <w:sz w:val="20"/>
        </w:rPr>
      </w:pPr>
    </w:p>
    <w:p w14:paraId="01E4EA39" w14:textId="77777777" w:rsidR="00C60220" w:rsidRDefault="00C60220">
      <w:pPr>
        <w:pStyle w:val="Corpsdetexte"/>
        <w:rPr>
          <w:rFonts w:ascii="Times New Roman"/>
          <w:sz w:val="20"/>
        </w:rPr>
      </w:pPr>
    </w:p>
    <w:p w14:paraId="45FA335F" w14:textId="77777777" w:rsidR="00C60220" w:rsidRDefault="00C60220">
      <w:pPr>
        <w:pStyle w:val="Corpsdetexte"/>
        <w:rPr>
          <w:rFonts w:ascii="Times New Roman"/>
          <w:sz w:val="20"/>
        </w:rPr>
      </w:pPr>
    </w:p>
    <w:p w14:paraId="2A9192DD" w14:textId="77777777" w:rsidR="00C60220" w:rsidRDefault="00C60220">
      <w:pPr>
        <w:pStyle w:val="Corpsdetexte"/>
        <w:spacing w:before="9"/>
        <w:rPr>
          <w:rFonts w:ascii="Times New Roman"/>
          <w:sz w:val="17"/>
        </w:rPr>
      </w:pPr>
    </w:p>
    <w:p w14:paraId="2DBC007A" w14:textId="77777777" w:rsidR="00C60220" w:rsidRDefault="00000000">
      <w:pPr>
        <w:spacing w:before="84"/>
        <w:ind w:left="760" w:right="782"/>
        <w:jc w:val="center"/>
        <w:rPr>
          <w:rFonts w:ascii="Arial" w:hAnsi="Arial"/>
          <w:b/>
          <w:sz w:val="48"/>
        </w:rPr>
      </w:pPr>
      <w:r>
        <w:rPr>
          <w:rFonts w:ascii="Arial" w:hAnsi="Arial"/>
          <w:b/>
          <w:sz w:val="48"/>
        </w:rPr>
        <w:t>REGLEMENT</w:t>
      </w:r>
      <w:r>
        <w:rPr>
          <w:rFonts w:ascii="Arial" w:hAnsi="Arial"/>
          <w:b/>
          <w:spacing w:val="-29"/>
          <w:sz w:val="48"/>
        </w:rPr>
        <w:t xml:space="preserve"> </w:t>
      </w:r>
      <w:r>
        <w:rPr>
          <w:rFonts w:ascii="Arial" w:hAnsi="Arial"/>
          <w:b/>
          <w:sz w:val="48"/>
        </w:rPr>
        <w:t>D’INTERVENTION</w:t>
      </w:r>
      <w:r>
        <w:rPr>
          <w:rFonts w:ascii="Arial" w:hAnsi="Arial"/>
          <w:b/>
          <w:spacing w:val="-130"/>
          <w:sz w:val="48"/>
        </w:rPr>
        <w:t xml:space="preserve"> </w:t>
      </w:r>
      <w:r>
        <w:rPr>
          <w:rFonts w:ascii="Arial" w:hAnsi="Arial"/>
          <w:b/>
          <w:sz w:val="48"/>
        </w:rPr>
        <w:t>FINANCIER</w:t>
      </w:r>
    </w:p>
    <w:p w14:paraId="206B1A25" w14:textId="77777777" w:rsidR="00C60220" w:rsidRDefault="00C60220">
      <w:pPr>
        <w:pStyle w:val="Corpsdetexte"/>
        <w:rPr>
          <w:rFonts w:ascii="Arial"/>
          <w:b/>
          <w:sz w:val="54"/>
        </w:rPr>
      </w:pPr>
    </w:p>
    <w:p w14:paraId="47D6BE67" w14:textId="77777777" w:rsidR="00C60220" w:rsidRDefault="00C60220">
      <w:pPr>
        <w:pStyle w:val="Corpsdetexte"/>
        <w:rPr>
          <w:rFonts w:ascii="Arial"/>
          <w:b/>
          <w:sz w:val="54"/>
        </w:rPr>
      </w:pPr>
    </w:p>
    <w:p w14:paraId="145361C4" w14:textId="77777777" w:rsidR="00C60220" w:rsidRDefault="00000000">
      <w:pPr>
        <w:spacing w:before="415"/>
        <w:ind w:left="760" w:right="782"/>
        <w:jc w:val="center"/>
        <w:rPr>
          <w:rFonts w:ascii="Arial" w:hAnsi="Arial"/>
          <w:b/>
          <w:sz w:val="48"/>
        </w:rPr>
      </w:pPr>
      <w:r>
        <w:rPr>
          <w:rFonts w:ascii="Arial" w:hAnsi="Arial"/>
          <w:b/>
          <w:sz w:val="48"/>
        </w:rPr>
        <w:t>COMITE</w:t>
      </w:r>
      <w:r>
        <w:rPr>
          <w:rFonts w:ascii="Arial" w:hAnsi="Arial"/>
          <w:b/>
          <w:spacing w:val="-8"/>
          <w:sz w:val="48"/>
        </w:rPr>
        <w:t xml:space="preserve"> </w:t>
      </w:r>
      <w:r>
        <w:rPr>
          <w:rFonts w:ascii="Arial" w:hAnsi="Arial"/>
          <w:b/>
          <w:sz w:val="48"/>
        </w:rPr>
        <w:t>REGIONAL</w:t>
      </w:r>
      <w:r>
        <w:rPr>
          <w:rFonts w:ascii="Arial" w:hAnsi="Arial"/>
          <w:b/>
          <w:spacing w:val="-18"/>
          <w:sz w:val="48"/>
        </w:rPr>
        <w:t xml:space="preserve"> </w:t>
      </w:r>
      <w:r>
        <w:rPr>
          <w:rFonts w:ascii="Arial" w:hAnsi="Arial"/>
          <w:b/>
          <w:sz w:val="48"/>
        </w:rPr>
        <w:t>D’ESCRIME</w:t>
      </w:r>
      <w:r>
        <w:rPr>
          <w:rFonts w:ascii="Arial" w:hAnsi="Arial"/>
          <w:b/>
          <w:spacing w:val="-130"/>
          <w:sz w:val="48"/>
        </w:rPr>
        <w:t xml:space="preserve"> </w:t>
      </w:r>
      <w:r>
        <w:rPr>
          <w:rFonts w:ascii="Arial" w:hAnsi="Arial"/>
          <w:b/>
          <w:sz w:val="48"/>
        </w:rPr>
        <w:t>NOUVELLE</w:t>
      </w:r>
      <w:r>
        <w:rPr>
          <w:rFonts w:ascii="Arial" w:hAnsi="Arial"/>
          <w:b/>
          <w:spacing w:val="-24"/>
          <w:sz w:val="48"/>
        </w:rPr>
        <w:t xml:space="preserve"> </w:t>
      </w:r>
      <w:r>
        <w:rPr>
          <w:rFonts w:ascii="Arial" w:hAnsi="Arial"/>
          <w:b/>
          <w:sz w:val="48"/>
        </w:rPr>
        <w:t>AQUITAINE</w:t>
      </w:r>
    </w:p>
    <w:p w14:paraId="5DDA68B4" w14:textId="77777777" w:rsidR="00C60220" w:rsidRDefault="00C60220">
      <w:pPr>
        <w:pStyle w:val="Corpsdetexte"/>
        <w:spacing w:before="2"/>
        <w:rPr>
          <w:rFonts w:ascii="Arial"/>
          <w:b/>
          <w:sz w:val="48"/>
        </w:rPr>
      </w:pPr>
    </w:p>
    <w:p w14:paraId="1EEFACB1" w14:textId="2D28A31B" w:rsidR="00C60220" w:rsidRDefault="00000000">
      <w:pPr>
        <w:ind w:left="760" w:right="777"/>
        <w:jc w:val="center"/>
        <w:rPr>
          <w:rFonts w:ascii="Arial"/>
          <w:b/>
          <w:sz w:val="48"/>
        </w:rPr>
      </w:pPr>
      <w:r>
        <w:rPr>
          <w:rFonts w:ascii="Arial"/>
          <w:b/>
          <w:sz w:val="48"/>
        </w:rPr>
        <w:t>SAISON</w:t>
      </w:r>
      <w:r>
        <w:rPr>
          <w:rFonts w:ascii="Arial"/>
          <w:b/>
          <w:spacing w:val="-5"/>
          <w:sz w:val="48"/>
        </w:rPr>
        <w:t xml:space="preserve"> </w:t>
      </w:r>
      <w:r>
        <w:rPr>
          <w:rFonts w:ascii="Arial"/>
          <w:b/>
          <w:sz w:val="48"/>
        </w:rPr>
        <w:t>SPORTIVE</w:t>
      </w:r>
      <w:r>
        <w:rPr>
          <w:rFonts w:ascii="Arial"/>
          <w:b/>
          <w:spacing w:val="-4"/>
          <w:sz w:val="48"/>
        </w:rPr>
        <w:t xml:space="preserve"> </w:t>
      </w:r>
      <w:r w:rsidRPr="00833795">
        <w:rPr>
          <w:rFonts w:ascii="Arial"/>
          <w:b/>
          <w:sz w:val="48"/>
        </w:rPr>
        <w:t>202</w:t>
      </w:r>
      <w:r w:rsidR="00C96085" w:rsidRPr="00833795">
        <w:rPr>
          <w:rFonts w:ascii="Arial"/>
          <w:b/>
          <w:sz w:val="48"/>
        </w:rPr>
        <w:t>3</w:t>
      </w:r>
      <w:r w:rsidRPr="00833795">
        <w:rPr>
          <w:rFonts w:ascii="Arial"/>
          <w:b/>
          <w:sz w:val="48"/>
        </w:rPr>
        <w:t>-202</w:t>
      </w:r>
      <w:r w:rsidR="00C96085" w:rsidRPr="00833795">
        <w:rPr>
          <w:rFonts w:ascii="Arial"/>
          <w:b/>
          <w:sz w:val="48"/>
        </w:rPr>
        <w:t>4</w:t>
      </w:r>
    </w:p>
    <w:p w14:paraId="6BC0B9F8" w14:textId="77777777" w:rsidR="00C60220" w:rsidRDefault="00C60220">
      <w:pPr>
        <w:jc w:val="center"/>
        <w:rPr>
          <w:rFonts w:ascii="Arial"/>
          <w:sz w:val="48"/>
        </w:rPr>
        <w:sectPr w:rsidR="00C60220">
          <w:headerReference w:type="default" r:id="rId7"/>
          <w:footerReference w:type="default" r:id="rId8"/>
          <w:type w:val="continuous"/>
          <w:pgSz w:w="11920" w:h="16850"/>
          <w:pgMar w:top="1640" w:right="780" w:bottom="840" w:left="660" w:header="211" w:footer="646" w:gutter="0"/>
          <w:pgNumType w:start="1"/>
          <w:cols w:space="720"/>
        </w:sectPr>
      </w:pPr>
    </w:p>
    <w:p w14:paraId="5BAB5DB9" w14:textId="77777777" w:rsidR="00C60220" w:rsidRDefault="00000000">
      <w:pPr>
        <w:pStyle w:val="Titre1"/>
        <w:spacing w:line="242" w:lineRule="auto"/>
        <w:ind w:left="331"/>
      </w:pPr>
      <w:r>
        <w:lastRenderedPageBreak/>
        <w:t>Objet</w:t>
      </w:r>
      <w:r>
        <w:rPr>
          <w:spacing w:val="-2"/>
        </w:rPr>
        <w:t xml:space="preserve"> </w:t>
      </w:r>
      <w:r>
        <w:t>:</w:t>
      </w:r>
      <w:r>
        <w:rPr>
          <w:spacing w:val="-2"/>
        </w:rPr>
        <w:t xml:space="preserve"> </w:t>
      </w:r>
      <w:r>
        <w:t>Ce</w:t>
      </w:r>
      <w:r>
        <w:rPr>
          <w:spacing w:val="9"/>
        </w:rPr>
        <w:t xml:space="preserve"> </w:t>
      </w:r>
      <w:r>
        <w:t>document</w:t>
      </w:r>
      <w:r>
        <w:rPr>
          <w:spacing w:val="2"/>
        </w:rPr>
        <w:t xml:space="preserve"> </w:t>
      </w:r>
      <w:r>
        <w:t>décrit</w:t>
      </w:r>
      <w:r>
        <w:rPr>
          <w:spacing w:val="9"/>
        </w:rPr>
        <w:t xml:space="preserve"> </w:t>
      </w:r>
      <w:r>
        <w:t>les</w:t>
      </w:r>
      <w:r>
        <w:rPr>
          <w:spacing w:val="6"/>
        </w:rPr>
        <w:t xml:space="preserve"> </w:t>
      </w:r>
      <w:r>
        <w:t>procédures</w:t>
      </w:r>
      <w:r>
        <w:rPr>
          <w:spacing w:val="7"/>
        </w:rPr>
        <w:t xml:space="preserve"> </w:t>
      </w:r>
      <w:r>
        <w:t>et</w:t>
      </w:r>
      <w:r>
        <w:rPr>
          <w:spacing w:val="7"/>
        </w:rPr>
        <w:t xml:space="preserve"> </w:t>
      </w:r>
      <w:r>
        <w:t>données</w:t>
      </w:r>
      <w:r>
        <w:rPr>
          <w:spacing w:val="6"/>
        </w:rPr>
        <w:t xml:space="preserve"> </w:t>
      </w:r>
      <w:r>
        <w:t>financières</w:t>
      </w:r>
      <w:r>
        <w:rPr>
          <w:spacing w:val="9"/>
        </w:rPr>
        <w:t xml:space="preserve"> </w:t>
      </w:r>
      <w:r>
        <w:t>utilisées</w:t>
      </w:r>
      <w:r>
        <w:rPr>
          <w:spacing w:val="8"/>
        </w:rPr>
        <w:t xml:space="preserve"> </w:t>
      </w:r>
      <w:r>
        <w:t>pour</w:t>
      </w:r>
      <w:r>
        <w:rPr>
          <w:spacing w:val="5"/>
        </w:rPr>
        <w:t xml:space="preserve"> </w:t>
      </w:r>
      <w:r>
        <w:t>le</w:t>
      </w:r>
      <w:r>
        <w:rPr>
          <w:spacing w:val="-63"/>
        </w:rPr>
        <w:t xml:space="preserve"> </w:t>
      </w:r>
      <w:r>
        <w:t>fonctionnement</w:t>
      </w:r>
      <w:r>
        <w:rPr>
          <w:spacing w:val="14"/>
        </w:rPr>
        <w:t xml:space="preserve"> </w:t>
      </w:r>
      <w:r>
        <w:t>du CRENA</w:t>
      </w:r>
      <w:r>
        <w:rPr>
          <w:spacing w:val="-14"/>
        </w:rPr>
        <w:t xml:space="preserve"> </w:t>
      </w:r>
      <w:r>
        <w:t>pendant la</w:t>
      </w:r>
      <w:r>
        <w:rPr>
          <w:spacing w:val="-1"/>
        </w:rPr>
        <w:t xml:space="preserve"> </w:t>
      </w:r>
      <w:r>
        <w:t>saison sportive.</w:t>
      </w:r>
    </w:p>
    <w:p w14:paraId="58375B25" w14:textId="77777777" w:rsidR="00C60220" w:rsidRDefault="00C60220">
      <w:pPr>
        <w:pStyle w:val="Corpsdetexte"/>
        <w:spacing w:before="1"/>
        <w:rPr>
          <w:rFonts w:ascii="Arial"/>
          <w:b/>
          <w:sz w:val="34"/>
        </w:rPr>
      </w:pPr>
    </w:p>
    <w:p w14:paraId="5EB08B95" w14:textId="7D5F4A28" w:rsidR="00C60220" w:rsidRPr="00833795" w:rsidRDefault="00000000">
      <w:pPr>
        <w:pStyle w:val="Paragraphedeliste"/>
        <w:numPr>
          <w:ilvl w:val="0"/>
          <w:numId w:val="9"/>
        </w:numPr>
        <w:tabs>
          <w:tab w:val="left" w:pos="1411"/>
          <w:tab w:val="left" w:pos="1412"/>
        </w:tabs>
        <w:ind w:hanging="721"/>
        <w:jc w:val="left"/>
        <w:rPr>
          <w:rFonts w:ascii="Arial"/>
          <w:b/>
          <w:sz w:val="24"/>
        </w:rPr>
      </w:pPr>
      <w:r w:rsidRPr="00833795">
        <w:rPr>
          <w:rFonts w:ascii="Arial"/>
          <w:b/>
          <w:sz w:val="24"/>
          <w:u w:val="thick"/>
        </w:rPr>
        <w:t>LES LICENCES</w:t>
      </w:r>
      <w:r w:rsidR="00F1576C" w:rsidRPr="00833795">
        <w:rPr>
          <w:rFonts w:ascii="Arial"/>
          <w:b/>
          <w:sz w:val="24"/>
          <w:u w:val="thick"/>
        </w:rPr>
        <w:t xml:space="preserve"> NOUVEAUX TARIFS</w:t>
      </w:r>
    </w:p>
    <w:tbl>
      <w:tblPr>
        <w:tblW w:w="0" w:type="auto"/>
        <w:tblCellMar>
          <w:left w:w="70" w:type="dxa"/>
          <w:right w:w="70" w:type="dxa"/>
        </w:tblCellMar>
        <w:tblLook w:val="04A0" w:firstRow="1" w:lastRow="0" w:firstColumn="1" w:lastColumn="0" w:noHBand="0" w:noVBand="1"/>
      </w:tblPr>
      <w:tblGrid>
        <w:gridCol w:w="2122"/>
        <w:gridCol w:w="1033"/>
        <w:gridCol w:w="948"/>
        <w:gridCol w:w="903"/>
        <w:gridCol w:w="146"/>
        <w:gridCol w:w="146"/>
        <w:gridCol w:w="146"/>
      </w:tblGrid>
      <w:tr w:rsidR="00402458" w:rsidRPr="00402458" w14:paraId="4E4D8CBF" w14:textId="77777777" w:rsidTr="000C41B9">
        <w:trPr>
          <w:trHeight w:val="467"/>
        </w:trPr>
        <w:tc>
          <w:tcPr>
            <w:tcW w:w="0" w:type="auto"/>
            <w:tcBorders>
              <w:top w:val="nil"/>
              <w:left w:val="nil"/>
              <w:bottom w:val="nil"/>
              <w:right w:val="nil"/>
            </w:tcBorders>
            <w:shd w:val="clear" w:color="auto" w:fill="auto"/>
            <w:noWrap/>
            <w:vAlign w:val="center"/>
            <w:hideMark/>
          </w:tcPr>
          <w:p w14:paraId="48BB6C41" w14:textId="77777777" w:rsidR="00402458" w:rsidRPr="00402458" w:rsidRDefault="00402458" w:rsidP="00402458">
            <w:pPr>
              <w:widowControl/>
              <w:autoSpaceDE/>
              <w:autoSpaceDN/>
              <w:rPr>
                <w:rFonts w:ascii="Times New Roman" w:eastAsia="Times New Roman" w:hAnsi="Times New Roman" w:cs="Times New Roman"/>
                <w:b/>
                <w:bCs/>
                <w:color w:val="000000"/>
                <w:sz w:val="16"/>
                <w:szCs w:val="16"/>
                <w:u w:val="single"/>
                <w:lang w:eastAsia="fr-FR"/>
              </w:rPr>
            </w:pPr>
            <w:r w:rsidRPr="00402458">
              <w:rPr>
                <w:rFonts w:ascii="Times New Roman" w:eastAsia="Times New Roman" w:hAnsi="Times New Roman" w:cs="Times New Roman"/>
                <w:b/>
                <w:bCs/>
                <w:color w:val="000000"/>
                <w:sz w:val="16"/>
                <w:szCs w:val="16"/>
                <w:u w:val="single"/>
                <w:lang w:eastAsia="fr-FR"/>
              </w:rPr>
              <w:t>Affiliation des clubs :</w:t>
            </w:r>
          </w:p>
        </w:tc>
        <w:tc>
          <w:tcPr>
            <w:tcW w:w="0" w:type="auto"/>
            <w:tcBorders>
              <w:top w:val="nil"/>
              <w:left w:val="nil"/>
              <w:bottom w:val="nil"/>
              <w:right w:val="nil"/>
            </w:tcBorders>
            <w:shd w:val="clear" w:color="auto" w:fill="auto"/>
            <w:noWrap/>
            <w:vAlign w:val="center"/>
            <w:hideMark/>
          </w:tcPr>
          <w:p w14:paraId="5934C30B" w14:textId="77777777" w:rsidR="00402458" w:rsidRPr="00402458" w:rsidRDefault="00402458" w:rsidP="00402458">
            <w:pPr>
              <w:widowControl/>
              <w:autoSpaceDE/>
              <w:autoSpaceDN/>
              <w:rPr>
                <w:rFonts w:ascii="Times New Roman" w:eastAsia="Times New Roman" w:hAnsi="Times New Roman" w:cs="Times New Roman"/>
                <w:b/>
                <w:bCs/>
                <w:color w:val="000000"/>
                <w:sz w:val="16"/>
                <w:szCs w:val="16"/>
                <w:u w:val="single"/>
                <w:lang w:eastAsia="fr-FR"/>
              </w:rPr>
            </w:pPr>
          </w:p>
        </w:tc>
        <w:tc>
          <w:tcPr>
            <w:tcW w:w="948" w:type="dxa"/>
            <w:tcBorders>
              <w:top w:val="nil"/>
              <w:left w:val="nil"/>
              <w:bottom w:val="nil"/>
              <w:right w:val="nil"/>
            </w:tcBorders>
            <w:shd w:val="clear" w:color="auto" w:fill="auto"/>
            <w:noWrap/>
            <w:vAlign w:val="bottom"/>
            <w:hideMark/>
          </w:tcPr>
          <w:p w14:paraId="582B5722" w14:textId="77777777" w:rsidR="00402458" w:rsidRPr="00402458" w:rsidRDefault="00402458" w:rsidP="00402458">
            <w:pPr>
              <w:widowControl/>
              <w:autoSpaceDE/>
              <w:autoSpaceDN/>
              <w:rPr>
                <w:rFonts w:ascii="Times New Roman" w:eastAsia="Times New Roman" w:hAnsi="Times New Roman" w:cs="Times New Roman"/>
                <w:sz w:val="16"/>
                <w:szCs w:val="16"/>
                <w:lang w:eastAsia="fr-FR"/>
              </w:rPr>
            </w:pPr>
          </w:p>
        </w:tc>
        <w:tc>
          <w:tcPr>
            <w:tcW w:w="903" w:type="dxa"/>
            <w:tcBorders>
              <w:top w:val="nil"/>
              <w:left w:val="nil"/>
              <w:bottom w:val="nil"/>
              <w:right w:val="nil"/>
            </w:tcBorders>
            <w:shd w:val="clear" w:color="auto" w:fill="auto"/>
            <w:noWrap/>
            <w:vAlign w:val="center"/>
            <w:hideMark/>
          </w:tcPr>
          <w:p w14:paraId="11BAA0E6" w14:textId="77777777" w:rsidR="00402458" w:rsidRPr="00402458" w:rsidRDefault="00402458" w:rsidP="00402458">
            <w:pPr>
              <w:widowControl/>
              <w:autoSpaceDE/>
              <w:autoSpaceDN/>
              <w:rPr>
                <w:rFonts w:ascii="Times New Roman" w:eastAsia="Times New Roman" w:hAnsi="Times New Roman" w:cs="Times New Roman"/>
                <w:sz w:val="16"/>
                <w:szCs w:val="16"/>
                <w:lang w:eastAsia="fr-FR"/>
              </w:rPr>
            </w:pPr>
          </w:p>
        </w:tc>
        <w:tc>
          <w:tcPr>
            <w:tcW w:w="0" w:type="auto"/>
            <w:tcBorders>
              <w:top w:val="nil"/>
              <w:left w:val="nil"/>
              <w:bottom w:val="nil"/>
              <w:right w:val="nil"/>
            </w:tcBorders>
            <w:shd w:val="clear" w:color="auto" w:fill="auto"/>
            <w:noWrap/>
            <w:vAlign w:val="center"/>
            <w:hideMark/>
          </w:tcPr>
          <w:p w14:paraId="3FBB6076" w14:textId="77777777" w:rsidR="00402458" w:rsidRPr="00402458" w:rsidRDefault="00402458" w:rsidP="00402458">
            <w:pPr>
              <w:widowControl/>
              <w:autoSpaceDE/>
              <w:autoSpaceDN/>
              <w:rPr>
                <w:rFonts w:ascii="Times New Roman" w:eastAsia="Times New Roman" w:hAnsi="Times New Roman" w:cs="Times New Roman"/>
                <w:sz w:val="16"/>
                <w:szCs w:val="16"/>
                <w:lang w:eastAsia="fr-FR"/>
              </w:rPr>
            </w:pPr>
          </w:p>
        </w:tc>
        <w:tc>
          <w:tcPr>
            <w:tcW w:w="0" w:type="auto"/>
            <w:tcBorders>
              <w:top w:val="nil"/>
              <w:left w:val="nil"/>
              <w:bottom w:val="nil"/>
              <w:right w:val="nil"/>
            </w:tcBorders>
            <w:shd w:val="clear" w:color="auto" w:fill="auto"/>
            <w:noWrap/>
            <w:vAlign w:val="bottom"/>
            <w:hideMark/>
          </w:tcPr>
          <w:p w14:paraId="12705E98" w14:textId="77777777" w:rsidR="00402458" w:rsidRPr="00402458" w:rsidRDefault="00402458" w:rsidP="00402458">
            <w:pPr>
              <w:widowControl/>
              <w:autoSpaceDE/>
              <w:autoSpaceDN/>
              <w:rPr>
                <w:rFonts w:ascii="Times New Roman" w:eastAsia="Times New Roman" w:hAnsi="Times New Roman" w:cs="Times New Roman"/>
                <w:sz w:val="16"/>
                <w:szCs w:val="16"/>
                <w:lang w:eastAsia="fr-FR"/>
              </w:rPr>
            </w:pPr>
          </w:p>
        </w:tc>
        <w:tc>
          <w:tcPr>
            <w:tcW w:w="0" w:type="auto"/>
            <w:tcBorders>
              <w:top w:val="nil"/>
              <w:left w:val="nil"/>
              <w:bottom w:val="nil"/>
              <w:right w:val="nil"/>
            </w:tcBorders>
            <w:shd w:val="clear" w:color="auto" w:fill="auto"/>
            <w:noWrap/>
            <w:vAlign w:val="bottom"/>
            <w:hideMark/>
          </w:tcPr>
          <w:p w14:paraId="7BE9AAE2" w14:textId="77777777" w:rsidR="00402458" w:rsidRPr="00402458" w:rsidRDefault="00402458" w:rsidP="00402458">
            <w:pPr>
              <w:widowControl/>
              <w:autoSpaceDE/>
              <w:autoSpaceDN/>
              <w:rPr>
                <w:rFonts w:ascii="Times New Roman" w:eastAsia="Times New Roman" w:hAnsi="Times New Roman" w:cs="Times New Roman"/>
                <w:sz w:val="16"/>
                <w:szCs w:val="16"/>
                <w:lang w:eastAsia="fr-FR"/>
              </w:rPr>
            </w:pPr>
          </w:p>
        </w:tc>
      </w:tr>
      <w:tr w:rsidR="00402458" w:rsidRPr="00402458" w14:paraId="6AD218E6" w14:textId="77777777" w:rsidTr="000C41B9">
        <w:trPr>
          <w:trHeight w:val="510"/>
        </w:trPr>
        <w:tc>
          <w:tcPr>
            <w:tcW w:w="0" w:type="auto"/>
            <w:tcBorders>
              <w:top w:val="single" w:sz="8" w:space="0" w:color="auto"/>
              <w:left w:val="single" w:sz="8" w:space="0" w:color="auto"/>
              <w:bottom w:val="single" w:sz="8" w:space="0" w:color="auto"/>
              <w:right w:val="single" w:sz="8" w:space="0" w:color="auto"/>
            </w:tcBorders>
            <w:shd w:val="clear" w:color="000000" w:fill="C5D9F1"/>
            <w:vAlign w:val="center"/>
            <w:hideMark/>
          </w:tcPr>
          <w:p w14:paraId="1EB03E47" w14:textId="77777777" w:rsidR="00402458" w:rsidRPr="00402458" w:rsidRDefault="00402458" w:rsidP="00402458">
            <w:pPr>
              <w:widowControl/>
              <w:autoSpaceDE/>
              <w:autoSpaceDN/>
              <w:jc w:val="center"/>
              <w:rPr>
                <w:rFonts w:ascii="Times New Roman" w:eastAsia="Times New Roman" w:hAnsi="Times New Roman" w:cs="Times New Roman"/>
                <w:b/>
                <w:bCs/>
                <w:color w:val="000000"/>
                <w:sz w:val="16"/>
                <w:szCs w:val="16"/>
                <w:lang w:eastAsia="fr-FR"/>
              </w:rPr>
            </w:pPr>
            <w:r w:rsidRPr="00402458">
              <w:rPr>
                <w:rFonts w:ascii="Times New Roman" w:eastAsia="Times New Roman" w:hAnsi="Times New Roman" w:cs="Times New Roman"/>
                <w:b/>
                <w:bCs/>
                <w:color w:val="000000"/>
                <w:sz w:val="16"/>
                <w:szCs w:val="16"/>
                <w:lang w:eastAsia="fr-FR"/>
              </w:rPr>
              <w:t>Nombre de licenciés par club</w:t>
            </w:r>
          </w:p>
        </w:tc>
        <w:tc>
          <w:tcPr>
            <w:tcW w:w="0" w:type="auto"/>
            <w:tcBorders>
              <w:top w:val="single" w:sz="8" w:space="0" w:color="auto"/>
              <w:left w:val="nil"/>
              <w:bottom w:val="single" w:sz="8" w:space="0" w:color="auto"/>
              <w:right w:val="single" w:sz="8" w:space="0" w:color="auto"/>
            </w:tcBorders>
            <w:shd w:val="clear" w:color="000000" w:fill="C5D9F1"/>
            <w:vAlign w:val="center"/>
            <w:hideMark/>
          </w:tcPr>
          <w:p w14:paraId="6A51EF2D" w14:textId="77777777" w:rsidR="00402458" w:rsidRPr="00402458" w:rsidRDefault="00402458" w:rsidP="00402458">
            <w:pPr>
              <w:widowControl/>
              <w:autoSpaceDE/>
              <w:autoSpaceDN/>
              <w:jc w:val="center"/>
              <w:rPr>
                <w:rFonts w:ascii="Times New Roman" w:eastAsia="Times New Roman" w:hAnsi="Times New Roman" w:cs="Times New Roman"/>
                <w:b/>
                <w:bCs/>
                <w:color w:val="000000"/>
                <w:sz w:val="16"/>
                <w:szCs w:val="16"/>
                <w:lang w:eastAsia="fr-FR"/>
              </w:rPr>
            </w:pPr>
            <w:r w:rsidRPr="00402458">
              <w:rPr>
                <w:rFonts w:ascii="Times New Roman" w:eastAsia="Times New Roman" w:hAnsi="Times New Roman" w:cs="Times New Roman"/>
                <w:b/>
                <w:bCs/>
                <w:color w:val="000000"/>
                <w:sz w:val="16"/>
                <w:szCs w:val="16"/>
                <w:lang w:eastAsia="fr-FR"/>
              </w:rPr>
              <w:t>Part fédérale</w:t>
            </w:r>
          </w:p>
        </w:tc>
        <w:tc>
          <w:tcPr>
            <w:tcW w:w="948" w:type="dxa"/>
            <w:tcBorders>
              <w:top w:val="single" w:sz="8" w:space="0" w:color="auto"/>
              <w:left w:val="nil"/>
              <w:bottom w:val="single" w:sz="8" w:space="0" w:color="auto"/>
              <w:right w:val="single" w:sz="8" w:space="0" w:color="auto"/>
            </w:tcBorders>
            <w:shd w:val="clear" w:color="000000" w:fill="C5D9F1"/>
            <w:vAlign w:val="center"/>
            <w:hideMark/>
          </w:tcPr>
          <w:p w14:paraId="645172D4" w14:textId="77777777" w:rsidR="00402458" w:rsidRPr="00402458" w:rsidRDefault="00402458" w:rsidP="00402458">
            <w:pPr>
              <w:widowControl/>
              <w:autoSpaceDE/>
              <w:autoSpaceDN/>
              <w:jc w:val="center"/>
              <w:rPr>
                <w:rFonts w:ascii="Times New Roman" w:eastAsia="Times New Roman" w:hAnsi="Times New Roman" w:cs="Times New Roman"/>
                <w:b/>
                <w:bCs/>
                <w:color w:val="000000"/>
                <w:sz w:val="16"/>
                <w:szCs w:val="16"/>
                <w:lang w:eastAsia="fr-FR"/>
              </w:rPr>
            </w:pPr>
            <w:r w:rsidRPr="00402458">
              <w:rPr>
                <w:rFonts w:ascii="Times New Roman" w:eastAsia="Times New Roman" w:hAnsi="Times New Roman" w:cs="Times New Roman"/>
                <w:b/>
                <w:bCs/>
                <w:color w:val="000000"/>
                <w:sz w:val="16"/>
                <w:szCs w:val="16"/>
                <w:lang w:eastAsia="fr-FR"/>
              </w:rPr>
              <w:t>Part ligue</w:t>
            </w:r>
          </w:p>
        </w:tc>
        <w:tc>
          <w:tcPr>
            <w:tcW w:w="903" w:type="dxa"/>
            <w:tcBorders>
              <w:top w:val="single" w:sz="8" w:space="0" w:color="auto"/>
              <w:left w:val="nil"/>
              <w:bottom w:val="single" w:sz="8" w:space="0" w:color="auto"/>
              <w:right w:val="single" w:sz="8" w:space="0" w:color="auto"/>
            </w:tcBorders>
            <w:shd w:val="clear" w:color="000000" w:fill="C5D9F1"/>
            <w:vAlign w:val="center"/>
            <w:hideMark/>
          </w:tcPr>
          <w:p w14:paraId="23AF14EC" w14:textId="77777777" w:rsidR="00402458" w:rsidRPr="00402458" w:rsidRDefault="00402458" w:rsidP="00402458">
            <w:pPr>
              <w:widowControl/>
              <w:autoSpaceDE/>
              <w:autoSpaceDN/>
              <w:jc w:val="center"/>
              <w:rPr>
                <w:rFonts w:ascii="Times New Roman" w:eastAsia="Times New Roman" w:hAnsi="Times New Roman" w:cs="Times New Roman"/>
                <w:b/>
                <w:bCs/>
                <w:color w:val="000000"/>
                <w:sz w:val="16"/>
                <w:szCs w:val="16"/>
                <w:lang w:eastAsia="fr-FR"/>
              </w:rPr>
            </w:pPr>
            <w:r w:rsidRPr="00402458">
              <w:rPr>
                <w:rFonts w:ascii="Times New Roman" w:eastAsia="Times New Roman" w:hAnsi="Times New Roman" w:cs="Times New Roman"/>
                <w:b/>
                <w:bCs/>
                <w:color w:val="000000"/>
                <w:sz w:val="16"/>
                <w:szCs w:val="16"/>
                <w:lang w:eastAsia="fr-FR"/>
              </w:rPr>
              <w:t>Total club (en €)</w:t>
            </w:r>
          </w:p>
        </w:tc>
        <w:tc>
          <w:tcPr>
            <w:tcW w:w="0" w:type="auto"/>
            <w:tcBorders>
              <w:top w:val="nil"/>
              <w:left w:val="nil"/>
              <w:bottom w:val="nil"/>
              <w:right w:val="nil"/>
            </w:tcBorders>
            <w:shd w:val="clear" w:color="auto" w:fill="auto"/>
            <w:noWrap/>
            <w:vAlign w:val="bottom"/>
            <w:hideMark/>
          </w:tcPr>
          <w:p w14:paraId="0EC2566A" w14:textId="77777777" w:rsidR="00402458" w:rsidRPr="00402458" w:rsidRDefault="00402458" w:rsidP="00402458">
            <w:pPr>
              <w:widowControl/>
              <w:autoSpaceDE/>
              <w:autoSpaceDN/>
              <w:jc w:val="center"/>
              <w:rPr>
                <w:rFonts w:ascii="Times New Roman" w:eastAsia="Times New Roman" w:hAnsi="Times New Roman" w:cs="Times New Roman"/>
                <w:b/>
                <w:bCs/>
                <w:color w:val="000000"/>
                <w:sz w:val="16"/>
                <w:szCs w:val="16"/>
                <w:lang w:eastAsia="fr-FR"/>
              </w:rPr>
            </w:pPr>
          </w:p>
        </w:tc>
        <w:tc>
          <w:tcPr>
            <w:tcW w:w="0" w:type="auto"/>
            <w:tcBorders>
              <w:top w:val="nil"/>
              <w:left w:val="nil"/>
              <w:bottom w:val="nil"/>
              <w:right w:val="nil"/>
            </w:tcBorders>
            <w:shd w:val="clear" w:color="auto" w:fill="auto"/>
            <w:noWrap/>
            <w:vAlign w:val="bottom"/>
            <w:hideMark/>
          </w:tcPr>
          <w:p w14:paraId="5079C838" w14:textId="77777777" w:rsidR="00402458" w:rsidRPr="00402458" w:rsidRDefault="00402458" w:rsidP="00402458">
            <w:pPr>
              <w:widowControl/>
              <w:autoSpaceDE/>
              <w:autoSpaceDN/>
              <w:rPr>
                <w:rFonts w:ascii="Times New Roman" w:eastAsia="Times New Roman" w:hAnsi="Times New Roman" w:cs="Times New Roman"/>
                <w:sz w:val="16"/>
                <w:szCs w:val="16"/>
                <w:lang w:eastAsia="fr-FR"/>
              </w:rPr>
            </w:pPr>
          </w:p>
        </w:tc>
        <w:tc>
          <w:tcPr>
            <w:tcW w:w="0" w:type="auto"/>
            <w:tcBorders>
              <w:top w:val="nil"/>
              <w:left w:val="nil"/>
              <w:bottom w:val="nil"/>
              <w:right w:val="nil"/>
            </w:tcBorders>
            <w:shd w:val="clear" w:color="auto" w:fill="auto"/>
            <w:noWrap/>
            <w:vAlign w:val="bottom"/>
            <w:hideMark/>
          </w:tcPr>
          <w:p w14:paraId="6B02F085" w14:textId="77777777" w:rsidR="00402458" w:rsidRPr="00402458" w:rsidRDefault="00402458" w:rsidP="00402458">
            <w:pPr>
              <w:widowControl/>
              <w:autoSpaceDE/>
              <w:autoSpaceDN/>
              <w:rPr>
                <w:rFonts w:ascii="Times New Roman" w:eastAsia="Times New Roman" w:hAnsi="Times New Roman" w:cs="Times New Roman"/>
                <w:sz w:val="16"/>
                <w:szCs w:val="16"/>
                <w:lang w:eastAsia="fr-FR"/>
              </w:rPr>
            </w:pPr>
          </w:p>
        </w:tc>
      </w:tr>
      <w:tr w:rsidR="00402458" w:rsidRPr="00402458" w14:paraId="29DA0665" w14:textId="77777777" w:rsidTr="000C41B9">
        <w:trPr>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9120FB1" w14:textId="77777777" w:rsidR="00402458" w:rsidRPr="00402458" w:rsidRDefault="00402458" w:rsidP="00402458">
            <w:pPr>
              <w:widowControl/>
              <w:autoSpaceDE/>
              <w:autoSpaceDN/>
              <w:rPr>
                <w:rFonts w:ascii="Times New Roman" w:eastAsia="Times New Roman" w:hAnsi="Times New Roman" w:cs="Times New Roman"/>
                <w:b/>
                <w:bCs/>
                <w:color w:val="000000"/>
                <w:sz w:val="16"/>
                <w:szCs w:val="16"/>
                <w:lang w:eastAsia="fr-FR"/>
              </w:rPr>
            </w:pPr>
            <w:proofErr w:type="gramStart"/>
            <w:r w:rsidRPr="00402458">
              <w:rPr>
                <w:rFonts w:ascii="Times New Roman" w:eastAsia="Times New Roman" w:hAnsi="Times New Roman" w:cs="Times New Roman"/>
                <w:b/>
                <w:bCs/>
                <w:color w:val="000000"/>
                <w:sz w:val="16"/>
                <w:szCs w:val="16"/>
                <w:lang w:eastAsia="fr-FR"/>
              </w:rPr>
              <w:t>de</w:t>
            </w:r>
            <w:proofErr w:type="gramEnd"/>
            <w:r w:rsidRPr="00402458">
              <w:rPr>
                <w:rFonts w:ascii="Times New Roman" w:eastAsia="Times New Roman" w:hAnsi="Times New Roman" w:cs="Times New Roman"/>
                <w:b/>
                <w:bCs/>
                <w:color w:val="000000"/>
                <w:sz w:val="16"/>
                <w:szCs w:val="16"/>
                <w:lang w:eastAsia="fr-FR"/>
              </w:rPr>
              <w:t xml:space="preserve"> 0 à 50 licenciés</w:t>
            </w:r>
          </w:p>
        </w:tc>
        <w:tc>
          <w:tcPr>
            <w:tcW w:w="0" w:type="auto"/>
            <w:tcBorders>
              <w:top w:val="nil"/>
              <w:left w:val="nil"/>
              <w:bottom w:val="single" w:sz="8" w:space="0" w:color="auto"/>
              <w:right w:val="single" w:sz="8" w:space="0" w:color="auto"/>
            </w:tcBorders>
            <w:shd w:val="clear" w:color="auto" w:fill="auto"/>
            <w:vAlign w:val="center"/>
            <w:hideMark/>
          </w:tcPr>
          <w:p w14:paraId="64F0AE93" w14:textId="77777777" w:rsidR="00402458" w:rsidRPr="00402458" w:rsidRDefault="00402458" w:rsidP="00402458">
            <w:pPr>
              <w:widowControl/>
              <w:autoSpaceDE/>
              <w:autoSpaceDN/>
              <w:jc w:val="center"/>
              <w:rPr>
                <w:rFonts w:ascii="Times New Roman" w:eastAsia="Times New Roman" w:hAnsi="Times New Roman" w:cs="Times New Roman"/>
                <w:b/>
                <w:bCs/>
                <w:sz w:val="16"/>
                <w:szCs w:val="16"/>
                <w:lang w:eastAsia="fr-FR"/>
              </w:rPr>
            </w:pPr>
            <w:r w:rsidRPr="00402458">
              <w:rPr>
                <w:rFonts w:ascii="Times New Roman" w:eastAsia="Times New Roman" w:hAnsi="Times New Roman" w:cs="Times New Roman"/>
                <w:b/>
                <w:bCs/>
                <w:sz w:val="16"/>
                <w:szCs w:val="16"/>
                <w:lang w:eastAsia="fr-FR"/>
              </w:rPr>
              <w:t>60</w:t>
            </w:r>
          </w:p>
        </w:tc>
        <w:tc>
          <w:tcPr>
            <w:tcW w:w="948" w:type="dxa"/>
            <w:tcBorders>
              <w:top w:val="nil"/>
              <w:left w:val="nil"/>
              <w:bottom w:val="single" w:sz="8" w:space="0" w:color="auto"/>
              <w:right w:val="single" w:sz="8" w:space="0" w:color="auto"/>
            </w:tcBorders>
            <w:shd w:val="clear" w:color="auto" w:fill="auto"/>
            <w:vAlign w:val="center"/>
            <w:hideMark/>
          </w:tcPr>
          <w:p w14:paraId="00661CDD" w14:textId="77777777" w:rsidR="00402458" w:rsidRPr="00402458" w:rsidRDefault="00402458" w:rsidP="00402458">
            <w:pPr>
              <w:widowControl/>
              <w:autoSpaceDE/>
              <w:autoSpaceDN/>
              <w:jc w:val="center"/>
              <w:rPr>
                <w:rFonts w:ascii="Times New Roman" w:eastAsia="Times New Roman" w:hAnsi="Times New Roman" w:cs="Times New Roman"/>
                <w:b/>
                <w:bCs/>
                <w:color w:val="000000"/>
                <w:sz w:val="16"/>
                <w:szCs w:val="16"/>
                <w:lang w:eastAsia="fr-FR"/>
              </w:rPr>
            </w:pPr>
            <w:r w:rsidRPr="00402458">
              <w:rPr>
                <w:rFonts w:ascii="Times New Roman" w:eastAsia="Times New Roman" w:hAnsi="Times New Roman" w:cs="Times New Roman"/>
                <w:b/>
                <w:bCs/>
                <w:color w:val="000000"/>
                <w:sz w:val="16"/>
                <w:szCs w:val="16"/>
                <w:lang w:eastAsia="fr-FR"/>
              </w:rPr>
              <w:t>12</w:t>
            </w:r>
          </w:p>
        </w:tc>
        <w:tc>
          <w:tcPr>
            <w:tcW w:w="903" w:type="dxa"/>
            <w:tcBorders>
              <w:top w:val="nil"/>
              <w:left w:val="nil"/>
              <w:bottom w:val="single" w:sz="8" w:space="0" w:color="auto"/>
              <w:right w:val="single" w:sz="8" w:space="0" w:color="auto"/>
            </w:tcBorders>
            <w:shd w:val="clear" w:color="auto" w:fill="auto"/>
            <w:vAlign w:val="center"/>
            <w:hideMark/>
          </w:tcPr>
          <w:p w14:paraId="686E0D7E" w14:textId="77777777" w:rsidR="00402458" w:rsidRPr="00402458" w:rsidRDefault="00402458" w:rsidP="00402458">
            <w:pPr>
              <w:widowControl/>
              <w:autoSpaceDE/>
              <w:autoSpaceDN/>
              <w:jc w:val="center"/>
              <w:rPr>
                <w:rFonts w:ascii="Calibri" w:eastAsia="Times New Roman" w:hAnsi="Calibri" w:cs="Calibri"/>
                <w:b/>
                <w:bCs/>
                <w:color w:val="000000"/>
                <w:sz w:val="16"/>
                <w:szCs w:val="16"/>
                <w:lang w:eastAsia="fr-FR"/>
              </w:rPr>
            </w:pPr>
            <w:r w:rsidRPr="00402458">
              <w:rPr>
                <w:rFonts w:ascii="Calibri" w:eastAsia="Times New Roman" w:hAnsi="Calibri" w:cs="Calibri"/>
                <w:b/>
                <w:bCs/>
                <w:color w:val="000000"/>
                <w:sz w:val="16"/>
                <w:szCs w:val="16"/>
                <w:lang w:eastAsia="fr-FR"/>
              </w:rPr>
              <w:t>72</w:t>
            </w:r>
          </w:p>
        </w:tc>
        <w:tc>
          <w:tcPr>
            <w:tcW w:w="0" w:type="auto"/>
            <w:tcBorders>
              <w:top w:val="nil"/>
              <w:left w:val="nil"/>
              <w:bottom w:val="nil"/>
              <w:right w:val="nil"/>
            </w:tcBorders>
            <w:shd w:val="clear" w:color="auto" w:fill="auto"/>
            <w:vAlign w:val="center"/>
            <w:hideMark/>
          </w:tcPr>
          <w:p w14:paraId="6108985A" w14:textId="77777777" w:rsidR="00402458" w:rsidRPr="00402458" w:rsidRDefault="00402458" w:rsidP="00402458">
            <w:pPr>
              <w:widowControl/>
              <w:autoSpaceDE/>
              <w:autoSpaceDN/>
              <w:jc w:val="center"/>
              <w:rPr>
                <w:rFonts w:ascii="Calibri" w:eastAsia="Times New Roman" w:hAnsi="Calibri" w:cs="Calibri"/>
                <w:b/>
                <w:bCs/>
                <w:color w:val="000000"/>
                <w:sz w:val="16"/>
                <w:szCs w:val="16"/>
                <w:lang w:eastAsia="fr-FR"/>
              </w:rPr>
            </w:pPr>
          </w:p>
        </w:tc>
        <w:tc>
          <w:tcPr>
            <w:tcW w:w="0" w:type="auto"/>
            <w:tcBorders>
              <w:top w:val="nil"/>
              <w:left w:val="nil"/>
              <w:bottom w:val="nil"/>
              <w:right w:val="nil"/>
            </w:tcBorders>
            <w:shd w:val="clear" w:color="auto" w:fill="auto"/>
            <w:noWrap/>
            <w:vAlign w:val="bottom"/>
            <w:hideMark/>
          </w:tcPr>
          <w:p w14:paraId="21C9AD68" w14:textId="77777777" w:rsidR="00402458" w:rsidRPr="00402458" w:rsidRDefault="00402458" w:rsidP="00402458">
            <w:pPr>
              <w:widowControl/>
              <w:autoSpaceDE/>
              <w:autoSpaceDN/>
              <w:jc w:val="center"/>
              <w:rPr>
                <w:rFonts w:ascii="Times New Roman" w:eastAsia="Times New Roman" w:hAnsi="Times New Roman" w:cs="Times New Roman"/>
                <w:sz w:val="16"/>
                <w:szCs w:val="16"/>
                <w:lang w:eastAsia="fr-FR"/>
              </w:rPr>
            </w:pPr>
          </w:p>
        </w:tc>
        <w:tc>
          <w:tcPr>
            <w:tcW w:w="0" w:type="auto"/>
            <w:tcBorders>
              <w:top w:val="nil"/>
              <w:left w:val="nil"/>
              <w:bottom w:val="nil"/>
              <w:right w:val="nil"/>
            </w:tcBorders>
            <w:shd w:val="clear" w:color="auto" w:fill="auto"/>
            <w:noWrap/>
            <w:vAlign w:val="bottom"/>
            <w:hideMark/>
          </w:tcPr>
          <w:p w14:paraId="510E3A29" w14:textId="77777777" w:rsidR="00402458" w:rsidRPr="00402458" w:rsidRDefault="00402458" w:rsidP="00402458">
            <w:pPr>
              <w:widowControl/>
              <w:autoSpaceDE/>
              <w:autoSpaceDN/>
              <w:rPr>
                <w:rFonts w:ascii="Times New Roman" w:eastAsia="Times New Roman" w:hAnsi="Times New Roman" w:cs="Times New Roman"/>
                <w:sz w:val="16"/>
                <w:szCs w:val="16"/>
                <w:lang w:eastAsia="fr-FR"/>
              </w:rPr>
            </w:pPr>
          </w:p>
        </w:tc>
      </w:tr>
      <w:tr w:rsidR="00402458" w:rsidRPr="00402458" w14:paraId="31960A8F" w14:textId="77777777" w:rsidTr="000C41B9">
        <w:trPr>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C341FD1" w14:textId="77777777" w:rsidR="00402458" w:rsidRPr="00402458" w:rsidRDefault="00402458" w:rsidP="00402458">
            <w:pPr>
              <w:widowControl/>
              <w:autoSpaceDE/>
              <w:autoSpaceDN/>
              <w:rPr>
                <w:rFonts w:ascii="Times New Roman" w:eastAsia="Times New Roman" w:hAnsi="Times New Roman" w:cs="Times New Roman"/>
                <w:b/>
                <w:bCs/>
                <w:color w:val="000000"/>
                <w:sz w:val="16"/>
                <w:szCs w:val="16"/>
                <w:lang w:eastAsia="fr-FR"/>
              </w:rPr>
            </w:pPr>
            <w:proofErr w:type="gramStart"/>
            <w:r w:rsidRPr="00402458">
              <w:rPr>
                <w:rFonts w:ascii="Times New Roman" w:eastAsia="Times New Roman" w:hAnsi="Times New Roman" w:cs="Times New Roman"/>
                <w:b/>
                <w:bCs/>
                <w:color w:val="000000"/>
                <w:sz w:val="16"/>
                <w:szCs w:val="16"/>
                <w:lang w:eastAsia="fr-FR"/>
              </w:rPr>
              <w:t>de</w:t>
            </w:r>
            <w:proofErr w:type="gramEnd"/>
            <w:r w:rsidRPr="00402458">
              <w:rPr>
                <w:rFonts w:ascii="Times New Roman" w:eastAsia="Times New Roman" w:hAnsi="Times New Roman" w:cs="Times New Roman"/>
                <w:b/>
                <w:bCs/>
                <w:color w:val="000000"/>
                <w:sz w:val="16"/>
                <w:szCs w:val="16"/>
                <w:lang w:eastAsia="fr-FR"/>
              </w:rPr>
              <w:t xml:space="preserve"> 51 à 150 licenciés</w:t>
            </w:r>
          </w:p>
        </w:tc>
        <w:tc>
          <w:tcPr>
            <w:tcW w:w="0" w:type="auto"/>
            <w:tcBorders>
              <w:top w:val="nil"/>
              <w:left w:val="nil"/>
              <w:bottom w:val="single" w:sz="8" w:space="0" w:color="auto"/>
              <w:right w:val="single" w:sz="8" w:space="0" w:color="auto"/>
            </w:tcBorders>
            <w:shd w:val="clear" w:color="auto" w:fill="auto"/>
            <w:vAlign w:val="center"/>
            <w:hideMark/>
          </w:tcPr>
          <w:p w14:paraId="66B56792" w14:textId="77777777" w:rsidR="00402458" w:rsidRPr="00402458" w:rsidRDefault="00402458" w:rsidP="00402458">
            <w:pPr>
              <w:widowControl/>
              <w:autoSpaceDE/>
              <w:autoSpaceDN/>
              <w:jc w:val="center"/>
              <w:rPr>
                <w:rFonts w:ascii="Times New Roman" w:eastAsia="Times New Roman" w:hAnsi="Times New Roman" w:cs="Times New Roman"/>
                <w:b/>
                <w:bCs/>
                <w:sz w:val="16"/>
                <w:szCs w:val="16"/>
                <w:lang w:eastAsia="fr-FR"/>
              </w:rPr>
            </w:pPr>
            <w:r w:rsidRPr="00402458">
              <w:rPr>
                <w:rFonts w:ascii="Times New Roman" w:eastAsia="Times New Roman" w:hAnsi="Times New Roman" w:cs="Times New Roman"/>
                <w:b/>
                <w:bCs/>
                <w:sz w:val="16"/>
                <w:szCs w:val="16"/>
                <w:lang w:eastAsia="fr-FR"/>
              </w:rPr>
              <w:t>90</w:t>
            </w:r>
          </w:p>
        </w:tc>
        <w:tc>
          <w:tcPr>
            <w:tcW w:w="948" w:type="dxa"/>
            <w:tcBorders>
              <w:top w:val="nil"/>
              <w:left w:val="nil"/>
              <w:bottom w:val="single" w:sz="8" w:space="0" w:color="auto"/>
              <w:right w:val="single" w:sz="8" w:space="0" w:color="auto"/>
            </w:tcBorders>
            <w:shd w:val="clear" w:color="auto" w:fill="auto"/>
            <w:vAlign w:val="center"/>
            <w:hideMark/>
          </w:tcPr>
          <w:p w14:paraId="5853334A" w14:textId="77777777" w:rsidR="00402458" w:rsidRPr="00402458" w:rsidRDefault="00402458" w:rsidP="00402458">
            <w:pPr>
              <w:widowControl/>
              <w:autoSpaceDE/>
              <w:autoSpaceDN/>
              <w:jc w:val="center"/>
              <w:rPr>
                <w:rFonts w:ascii="Times New Roman" w:eastAsia="Times New Roman" w:hAnsi="Times New Roman" w:cs="Times New Roman"/>
                <w:b/>
                <w:bCs/>
                <w:color w:val="000000"/>
                <w:sz w:val="16"/>
                <w:szCs w:val="16"/>
                <w:lang w:eastAsia="fr-FR"/>
              </w:rPr>
            </w:pPr>
            <w:r w:rsidRPr="00402458">
              <w:rPr>
                <w:rFonts w:ascii="Times New Roman" w:eastAsia="Times New Roman" w:hAnsi="Times New Roman" w:cs="Times New Roman"/>
                <w:b/>
                <w:bCs/>
                <w:color w:val="000000"/>
                <w:sz w:val="16"/>
                <w:szCs w:val="16"/>
                <w:lang w:eastAsia="fr-FR"/>
              </w:rPr>
              <w:t>20</w:t>
            </w:r>
          </w:p>
        </w:tc>
        <w:tc>
          <w:tcPr>
            <w:tcW w:w="903" w:type="dxa"/>
            <w:tcBorders>
              <w:top w:val="nil"/>
              <w:left w:val="nil"/>
              <w:bottom w:val="single" w:sz="8" w:space="0" w:color="auto"/>
              <w:right w:val="single" w:sz="8" w:space="0" w:color="auto"/>
            </w:tcBorders>
            <w:shd w:val="clear" w:color="auto" w:fill="auto"/>
            <w:vAlign w:val="center"/>
            <w:hideMark/>
          </w:tcPr>
          <w:p w14:paraId="0AE38344" w14:textId="77777777" w:rsidR="00402458" w:rsidRPr="00402458" w:rsidRDefault="00402458" w:rsidP="00402458">
            <w:pPr>
              <w:widowControl/>
              <w:autoSpaceDE/>
              <w:autoSpaceDN/>
              <w:jc w:val="center"/>
              <w:rPr>
                <w:rFonts w:ascii="Calibri" w:eastAsia="Times New Roman" w:hAnsi="Calibri" w:cs="Calibri"/>
                <w:b/>
                <w:bCs/>
                <w:color w:val="000000"/>
                <w:sz w:val="16"/>
                <w:szCs w:val="16"/>
                <w:lang w:eastAsia="fr-FR"/>
              </w:rPr>
            </w:pPr>
            <w:r w:rsidRPr="00402458">
              <w:rPr>
                <w:rFonts w:ascii="Calibri" w:eastAsia="Times New Roman" w:hAnsi="Calibri" w:cs="Calibri"/>
                <w:b/>
                <w:bCs/>
                <w:color w:val="000000"/>
                <w:sz w:val="16"/>
                <w:szCs w:val="16"/>
                <w:lang w:eastAsia="fr-FR"/>
              </w:rPr>
              <w:t>110</w:t>
            </w:r>
          </w:p>
        </w:tc>
        <w:tc>
          <w:tcPr>
            <w:tcW w:w="0" w:type="auto"/>
            <w:tcBorders>
              <w:top w:val="nil"/>
              <w:left w:val="nil"/>
              <w:bottom w:val="nil"/>
              <w:right w:val="nil"/>
            </w:tcBorders>
            <w:shd w:val="clear" w:color="auto" w:fill="auto"/>
            <w:vAlign w:val="center"/>
            <w:hideMark/>
          </w:tcPr>
          <w:p w14:paraId="552F71F6" w14:textId="77777777" w:rsidR="00402458" w:rsidRPr="00402458" w:rsidRDefault="00402458" w:rsidP="00402458">
            <w:pPr>
              <w:widowControl/>
              <w:autoSpaceDE/>
              <w:autoSpaceDN/>
              <w:jc w:val="center"/>
              <w:rPr>
                <w:rFonts w:ascii="Calibri" w:eastAsia="Times New Roman" w:hAnsi="Calibri" w:cs="Calibri"/>
                <w:b/>
                <w:bCs/>
                <w:color w:val="000000"/>
                <w:sz w:val="16"/>
                <w:szCs w:val="16"/>
                <w:lang w:eastAsia="fr-FR"/>
              </w:rPr>
            </w:pPr>
          </w:p>
        </w:tc>
        <w:tc>
          <w:tcPr>
            <w:tcW w:w="0" w:type="auto"/>
            <w:tcBorders>
              <w:top w:val="nil"/>
              <w:left w:val="nil"/>
              <w:bottom w:val="nil"/>
              <w:right w:val="nil"/>
            </w:tcBorders>
            <w:shd w:val="clear" w:color="auto" w:fill="auto"/>
            <w:noWrap/>
            <w:vAlign w:val="bottom"/>
            <w:hideMark/>
          </w:tcPr>
          <w:p w14:paraId="1833D54B" w14:textId="77777777" w:rsidR="00402458" w:rsidRPr="00402458" w:rsidRDefault="00402458" w:rsidP="00402458">
            <w:pPr>
              <w:widowControl/>
              <w:autoSpaceDE/>
              <w:autoSpaceDN/>
              <w:jc w:val="center"/>
              <w:rPr>
                <w:rFonts w:ascii="Times New Roman" w:eastAsia="Times New Roman" w:hAnsi="Times New Roman" w:cs="Times New Roman"/>
                <w:sz w:val="16"/>
                <w:szCs w:val="16"/>
                <w:lang w:eastAsia="fr-FR"/>
              </w:rPr>
            </w:pPr>
          </w:p>
        </w:tc>
        <w:tc>
          <w:tcPr>
            <w:tcW w:w="0" w:type="auto"/>
            <w:tcBorders>
              <w:top w:val="nil"/>
              <w:left w:val="nil"/>
              <w:bottom w:val="nil"/>
              <w:right w:val="nil"/>
            </w:tcBorders>
            <w:shd w:val="clear" w:color="auto" w:fill="auto"/>
            <w:noWrap/>
            <w:vAlign w:val="bottom"/>
            <w:hideMark/>
          </w:tcPr>
          <w:p w14:paraId="178A5971" w14:textId="77777777" w:rsidR="00402458" w:rsidRPr="00402458" w:rsidRDefault="00402458" w:rsidP="00402458">
            <w:pPr>
              <w:widowControl/>
              <w:autoSpaceDE/>
              <w:autoSpaceDN/>
              <w:rPr>
                <w:rFonts w:ascii="Times New Roman" w:eastAsia="Times New Roman" w:hAnsi="Times New Roman" w:cs="Times New Roman"/>
                <w:sz w:val="16"/>
                <w:szCs w:val="16"/>
                <w:lang w:eastAsia="fr-FR"/>
              </w:rPr>
            </w:pPr>
          </w:p>
        </w:tc>
      </w:tr>
      <w:tr w:rsidR="00402458" w:rsidRPr="00402458" w14:paraId="395058FA" w14:textId="77777777" w:rsidTr="000C41B9">
        <w:trPr>
          <w:trHeight w:val="5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1FE6DD" w14:textId="77777777" w:rsidR="00402458" w:rsidRPr="00402458" w:rsidRDefault="00402458" w:rsidP="00402458">
            <w:pPr>
              <w:widowControl/>
              <w:autoSpaceDE/>
              <w:autoSpaceDN/>
              <w:rPr>
                <w:rFonts w:ascii="Times New Roman" w:eastAsia="Times New Roman" w:hAnsi="Times New Roman" w:cs="Times New Roman"/>
                <w:b/>
                <w:bCs/>
                <w:color w:val="000000"/>
                <w:sz w:val="16"/>
                <w:szCs w:val="16"/>
                <w:lang w:eastAsia="fr-FR"/>
              </w:rPr>
            </w:pPr>
            <w:proofErr w:type="gramStart"/>
            <w:r w:rsidRPr="00402458">
              <w:rPr>
                <w:rFonts w:ascii="Times New Roman" w:eastAsia="Times New Roman" w:hAnsi="Times New Roman" w:cs="Times New Roman"/>
                <w:b/>
                <w:bCs/>
                <w:color w:val="000000"/>
                <w:sz w:val="16"/>
                <w:szCs w:val="16"/>
                <w:lang w:eastAsia="fr-FR"/>
              </w:rPr>
              <w:t>de</w:t>
            </w:r>
            <w:proofErr w:type="gramEnd"/>
            <w:r w:rsidRPr="00402458">
              <w:rPr>
                <w:rFonts w:ascii="Times New Roman" w:eastAsia="Times New Roman" w:hAnsi="Times New Roman" w:cs="Times New Roman"/>
                <w:b/>
                <w:bCs/>
                <w:color w:val="000000"/>
                <w:sz w:val="16"/>
                <w:szCs w:val="16"/>
                <w:lang w:eastAsia="fr-FR"/>
              </w:rPr>
              <w:t xml:space="preserve"> 151 licenciés et +</w:t>
            </w:r>
          </w:p>
        </w:tc>
        <w:tc>
          <w:tcPr>
            <w:tcW w:w="0" w:type="auto"/>
            <w:tcBorders>
              <w:top w:val="nil"/>
              <w:left w:val="nil"/>
              <w:bottom w:val="single" w:sz="8" w:space="0" w:color="auto"/>
              <w:right w:val="single" w:sz="8" w:space="0" w:color="auto"/>
            </w:tcBorders>
            <w:shd w:val="clear" w:color="auto" w:fill="auto"/>
            <w:vAlign w:val="center"/>
            <w:hideMark/>
          </w:tcPr>
          <w:p w14:paraId="36E8A119" w14:textId="77777777" w:rsidR="00402458" w:rsidRPr="00402458" w:rsidRDefault="00402458" w:rsidP="00402458">
            <w:pPr>
              <w:widowControl/>
              <w:autoSpaceDE/>
              <w:autoSpaceDN/>
              <w:jc w:val="center"/>
              <w:rPr>
                <w:rFonts w:ascii="Times New Roman" w:eastAsia="Times New Roman" w:hAnsi="Times New Roman" w:cs="Times New Roman"/>
                <w:b/>
                <w:bCs/>
                <w:sz w:val="16"/>
                <w:szCs w:val="16"/>
                <w:lang w:eastAsia="fr-FR"/>
              </w:rPr>
            </w:pPr>
            <w:r w:rsidRPr="00402458">
              <w:rPr>
                <w:rFonts w:ascii="Times New Roman" w:eastAsia="Times New Roman" w:hAnsi="Times New Roman" w:cs="Times New Roman"/>
                <w:b/>
                <w:bCs/>
                <w:sz w:val="16"/>
                <w:szCs w:val="16"/>
                <w:lang w:eastAsia="fr-FR"/>
              </w:rPr>
              <w:t>120</w:t>
            </w:r>
          </w:p>
        </w:tc>
        <w:tc>
          <w:tcPr>
            <w:tcW w:w="948" w:type="dxa"/>
            <w:tcBorders>
              <w:top w:val="nil"/>
              <w:left w:val="nil"/>
              <w:bottom w:val="single" w:sz="8" w:space="0" w:color="auto"/>
              <w:right w:val="single" w:sz="8" w:space="0" w:color="auto"/>
            </w:tcBorders>
            <w:shd w:val="clear" w:color="auto" w:fill="auto"/>
            <w:vAlign w:val="center"/>
            <w:hideMark/>
          </w:tcPr>
          <w:p w14:paraId="15791CBE" w14:textId="77777777" w:rsidR="00402458" w:rsidRPr="00402458" w:rsidRDefault="00402458" w:rsidP="00402458">
            <w:pPr>
              <w:widowControl/>
              <w:autoSpaceDE/>
              <w:autoSpaceDN/>
              <w:jc w:val="center"/>
              <w:rPr>
                <w:rFonts w:ascii="Times New Roman" w:eastAsia="Times New Roman" w:hAnsi="Times New Roman" w:cs="Times New Roman"/>
                <w:b/>
                <w:bCs/>
                <w:color w:val="000000"/>
                <w:sz w:val="16"/>
                <w:szCs w:val="16"/>
                <w:lang w:eastAsia="fr-FR"/>
              </w:rPr>
            </w:pPr>
            <w:r w:rsidRPr="00402458">
              <w:rPr>
                <w:rFonts w:ascii="Times New Roman" w:eastAsia="Times New Roman" w:hAnsi="Times New Roman" w:cs="Times New Roman"/>
                <w:b/>
                <w:bCs/>
                <w:color w:val="000000"/>
                <w:sz w:val="16"/>
                <w:szCs w:val="16"/>
                <w:lang w:eastAsia="fr-FR"/>
              </w:rPr>
              <w:t>20</w:t>
            </w:r>
          </w:p>
        </w:tc>
        <w:tc>
          <w:tcPr>
            <w:tcW w:w="903" w:type="dxa"/>
            <w:tcBorders>
              <w:top w:val="nil"/>
              <w:left w:val="nil"/>
              <w:bottom w:val="single" w:sz="8" w:space="0" w:color="auto"/>
              <w:right w:val="single" w:sz="8" w:space="0" w:color="auto"/>
            </w:tcBorders>
            <w:shd w:val="clear" w:color="auto" w:fill="auto"/>
            <w:vAlign w:val="center"/>
            <w:hideMark/>
          </w:tcPr>
          <w:p w14:paraId="625064A3" w14:textId="77777777" w:rsidR="00402458" w:rsidRPr="00402458" w:rsidRDefault="00402458" w:rsidP="00402458">
            <w:pPr>
              <w:widowControl/>
              <w:autoSpaceDE/>
              <w:autoSpaceDN/>
              <w:jc w:val="center"/>
              <w:rPr>
                <w:rFonts w:ascii="Calibri" w:eastAsia="Times New Roman" w:hAnsi="Calibri" w:cs="Calibri"/>
                <w:b/>
                <w:bCs/>
                <w:color w:val="000000"/>
                <w:sz w:val="16"/>
                <w:szCs w:val="16"/>
                <w:lang w:eastAsia="fr-FR"/>
              </w:rPr>
            </w:pPr>
            <w:r w:rsidRPr="00402458">
              <w:rPr>
                <w:rFonts w:ascii="Calibri" w:eastAsia="Times New Roman" w:hAnsi="Calibri" w:cs="Calibri"/>
                <w:b/>
                <w:bCs/>
                <w:color w:val="000000"/>
                <w:sz w:val="16"/>
                <w:szCs w:val="16"/>
                <w:lang w:eastAsia="fr-FR"/>
              </w:rPr>
              <w:t>140</w:t>
            </w:r>
          </w:p>
        </w:tc>
        <w:tc>
          <w:tcPr>
            <w:tcW w:w="0" w:type="auto"/>
            <w:tcBorders>
              <w:top w:val="nil"/>
              <w:left w:val="nil"/>
              <w:bottom w:val="nil"/>
              <w:right w:val="nil"/>
            </w:tcBorders>
            <w:shd w:val="clear" w:color="auto" w:fill="auto"/>
            <w:vAlign w:val="center"/>
            <w:hideMark/>
          </w:tcPr>
          <w:p w14:paraId="4131A339" w14:textId="77777777" w:rsidR="00402458" w:rsidRPr="00402458" w:rsidRDefault="00402458" w:rsidP="00402458">
            <w:pPr>
              <w:widowControl/>
              <w:autoSpaceDE/>
              <w:autoSpaceDN/>
              <w:jc w:val="center"/>
              <w:rPr>
                <w:rFonts w:ascii="Calibri" w:eastAsia="Times New Roman" w:hAnsi="Calibri" w:cs="Calibri"/>
                <w:b/>
                <w:bCs/>
                <w:color w:val="000000"/>
                <w:sz w:val="16"/>
                <w:szCs w:val="16"/>
                <w:lang w:eastAsia="fr-FR"/>
              </w:rPr>
            </w:pPr>
          </w:p>
        </w:tc>
        <w:tc>
          <w:tcPr>
            <w:tcW w:w="0" w:type="auto"/>
            <w:tcBorders>
              <w:top w:val="nil"/>
              <w:left w:val="nil"/>
              <w:bottom w:val="nil"/>
              <w:right w:val="nil"/>
            </w:tcBorders>
            <w:shd w:val="clear" w:color="auto" w:fill="auto"/>
            <w:noWrap/>
            <w:vAlign w:val="bottom"/>
            <w:hideMark/>
          </w:tcPr>
          <w:p w14:paraId="284F8BAA" w14:textId="77777777" w:rsidR="00402458" w:rsidRPr="00402458" w:rsidRDefault="00402458" w:rsidP="00402458">
            <w:pPr>
              <w:widowControl/>
              <w:autoSpaceDE/>
              <w:autoSpaceDN/>
              <w:jc w:val="center"/>
              <w:rPr>
                <w:rFonts w:ascii="Times New Roman" w:eastAsia="Times New Roman" w:hAnsi="Times New Roman" w:cs="Times New Roman"/>
                <w:sz w:val="16"/>
                <w:szCs w:val="16"/>
                <w:lang w:eastAsia="fr-FR"/>
              </w:rPr>
            </w:pPr>
          </w:p>
        </w:tc>
        <w:tc>
          <w:tcPr>
            <w:tcW w:w="0" w:type="auto"/>
            <w:tcBorders>
              <w:top w:val="nil"/>
              <w:left w:val="nil"/>
              <w:bottom w:val="nil"/>
              <w:right w:val="nil"/>
            </w:tcBorders>
            <w:shd w:val="clear" w:color="auto" w:fill="auto"/>
            <w:noWrap/>
            <w:vAlign w:val="bottom"/>
            <w:hideMark/>
          </w:tcPr>
          <w:p w14:paraId="0EADB6F4" w14:textId="77777777" w:rsidR="00402458" w:rsidRPr="00402458" w:rsidRDefault="00402458" w:rsidP="00402458">
            <w:pPr>
              <w:widowControl/>
              <w:autoSpaceDE/>
              <w:autoSpaceDN/>
              <w:rPr>
                <w:rFonts w:ascii="Times New Roman" w:eastAsia="Times New Roman" w:hAnsi="Times New Roman" w:cs="Times New Roman"/>
                <w:sz w:val="16"/>
                <w:szCs w:val="16"/>
                <w:lang w:eastAsia="fr-FR"/>
              </w:rPr>
            </w:pPr>
          </w:p>
        </w:tc>
      </w:tr>
    </w:tbl>
    <w:p w14:paraId="2F0FCF9F" w14:textId="77777777" w:rsidR="00402458" w:rsidRPr="00E26C15" w:rsidRDefault="00402458" w:rsidP="00402458">
      <w:pPr>
        <w:pStyle w:val="Paragraphedeliste"/>
        <w:tabs>
          <w:tab w:val="left" w:pos="1411"/>
          <w:tab w:val="left" w:pos="1412"/>
        </w:tabs>
        <w:ind w:left="1411" w:firstLine="0"/>
        <w:jc w:val="center"/>
        <w:rPr>
          <w:rFonts w:ascii="Arial"/>
          <w:b/>
          <w:sz w:val="24"/>
          <w:highlight w:val="yellow"/>
        </w:rPr>
      </w:pPr>
    </w:p>
    <w:tbl>
      <w:tblPr>
        <w:tblW w:w="0" w:type="auto"/>
        <w:tblCellMar>
          <w:left w:w="70" w:type="dxa"/>
          <w:right w:w="70" w:type="dxa"/>
        </w:tblCellMar>
        <w:tblLook w:val="04A0" w:firstRow="1" w:lastRow="0" w:firstColumn="1" w:lastColumn="0" w:noHBand="0" w:noVBand="1"/>
      </w:tblPr>
      <w:tblGrid>
        <w:gridCol w:w="1705"/>
        <w:gridCol w:w="2518"/>
        <w:gridCol w:w="1022"/>
        <w:gridCol w:w="1121"/>
        <w:gridCol w:w="1069"/>
        <w:gridCol w:w="3025"/>
      </w:tblGrid>
      <w:tr w:rsidR="000C41B9" w:rsidRPr="000C41B9" w14:paraId="61877ED3" w14:textId="77777777" w:rsidTr="000C41B9">
        <w:trPr>
          <w:trHeight w:val="227"/>
        </w:trPr>
        <w:tc>
          <w:tcPr>
            <w:tcW w:w="1550" w:type="dxa"/>
            <w:tcBorders>
              <w:top w:val="single" w:sz="8" w:space="0" w:color="auto"/>
              <w:left w:val="single" w:sz="8" w:space="0" w:color="auto"/>
              <w:bottom w:val="nil"/>
              <w:right w:val="single" w:sz="8" w:space="0" w:color="auto"/>
            </w:tcBorders>
            <w:shd w:val="clear" w:color="000000" w:fill="C5D9F1"/>
            <w:vAlign w:val="center"/>
            <w:hideMark/>
          </w:tcPr>
          <w:p w14:paraId="2035B0C5"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Catégorie</w:t>
            </w:r>
          </w:p>
        </w:tc>
        <w:tc>
          <w:tcPr>
            <w:tcW w:w="2570"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14:paraId="46CB3AF3"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xml:space="preserve">Année </w:t>
            </w:r>
            <w:proofErr w:type="gramStart"/>
            <w:r w:rsidRPr="000C41B9">
              <w:rPr>
                <w:rFonts w:ascii="Times New Roman" w:eastAsia="Times New Roman" w:hAnsi="Times New Roman" w:cs="Times New Roman"/>
                <w:b/>
                <w:bCs/>
                <w:color w:val="000000"/>
                <w:sz w:val="16"/>
                <w:szCs w:val="16"/>
                <w:lang w:eastAsia="fr-FR"/>
              </w:rPr>
              <w:t>de  naissance</w:t>
            </w:r>
            <w:proofErr w:type="gramEnd"/>
          </w:p>
        </w:tc>
        <w:tc>
          <w:tcPr>
            <w:tcW w:w="1034" w:type="dxa"/>
            <w:tcBorders>
              <w:top w:val="single" w:sz="8" w:space="0" w:color="auto"/>
              <w:left w:val="nil"/>
              <w:bottom w:val="nil"/>
              <w:right w:val="single" w:sz="8" w:space="0" w:color="auto"/>
            </w:tcBorders>
            <w:shd w:val="clear" w:color="000000" w:fill="C5D9F1"/>
            <w:vAlign w:val="center"/>
            <w:hideMark/>
          </w:tcPr>
          <w:p w14:paraId="7DA15DC1"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Option</w:t>
            </w:r>
          </w:p>
        </w:tc>
        <w:tc>
          <w:tcPr>
            <w:tcW w:w="1134" w:type="dxa"/>
            <w:tcBorders>
              <w:top w:val="single" w:sz="8" w:space="0" w:color="auto"/>
              <w:left w:val="nil"/>
              <w:bottom w:val="nil"/>
              <w:right w:val="single" w:sz="8" w:space="0" w:color="auto"/>
            </w:tcBorders>
            <w:shd w:val="clear" w:color="000000" w:fill="C5D9F1"/>
            <w:vAlign w:val="center"/>
            <w:hideMark/>
          </w:tcPr>
          <w:p w14:paraId="3296C161"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 xml:space="preserve">Part fédérale </w:t>
            </w:r>
          </w:p>
        </w:tc>
        <w:tc>
          <w:tcPr>
            <w:tcW w:w="1073" w:type="dxa"/>
            <w:tcBorders>
              <w:top w:val="single" w:sz="8" w:space="0" w:color="auto"/>
              <w:left w:val="nil"/>
              <w:bottom w:val="nil"/>
              <w:right w:val="nil"/>
            </w:tcBorders>
            <w:shd w:val="clear" w:color="000000" w:fill="C5D9F1"/>
            <w:vAlign w:val="center"/>
            <w:hideMark/>
          </w:tcPr>
          <w:p w14:paraId="5C858146"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 xml:space="preserve">Part ligue </w:t>
            </w:r>
          </w:p>
        </w:tc>
        <w:tc>
          <w:tcPr>
            <w:tcW w:w="3099" w:type="dxa"/>
            <w:tcBorders>
              <w:top w:val="single" w:sz="8" w:space="0" w:color="auto"/>
              <w:left w:val="single" w:sz="8" w:space="0" w:color="auto"/>
              <w:bottom w:val="nil"/>
              <w:right w:val="single" w:sz="8" w:space="0" w:color="auto"/>
            </w:tcBorders>
            <w:shd w:val="clear" w:color="000000" w:fill="C5D9F1"/>
            <w:vAlign w:val="center"/>
            <w:hideMark/>
          </w:tcPr>
          <w:p w14:paraId="08BD4EDF"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Total licences club</w:t>
            </w:r>
          </w:p>
        </w:tc>
      </w:tr>
      <w:tr w:rsidR="000C41B9" w:rsidRPr="000C41B9" w14:paraId="60F2860C" w14:textId="77777777" w:rsidTr="000C41B9">
        <w:trPr>
          <w:trHeight w:val="227"/>
        </w:trPr>
        <w:tc>
          <w:tcPr>
            <w:tcW w:w="1550" w:type="dxa"/>
            <w:tcBorders>
              <w:top w:val="nil"/>
              <w:left w:val="single" w:sz="8" w:space="0" w:color="auto"/>
              <w:bottom w:val="single" w:sz="8" w:space="0" w:color="auto"/>
              <w:right w:val="single" w:sz="8" w:space="0" w:color="auto"/>
            </w:tcBorders>
            <w:shd w:val="clear" w:color="000000" w:fill="C5D9F1"/>
            <w:vAlign w:val="center"/>
            <w:hideMark/>
          </w:tcPr>
          <w:p w14:paraId="26195F3D"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2570" w:type="dxa"/>
            <w:vMerge/>
            <w:tcBorders>
              <w:top w:val="single" w:sz="8" w:space="0" w:color="auto"/>
              <w:left w:val="single" w:sz="8" w:space="0" w:color="auto"/>
              <w:bottom w:val="single" w:sz="8" w:space="0" w:color="000000"/>
              <w:right w:val="single" w:sz="8" w:space="0" w:color="auto"/>
            </w:tcBorders>
            <w:vAlign w:val="center"/>
            <w:hideMark/>
          </w:tcPr>
          <w:p w14:paraId="366760EE"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1034" w:type="dxa"/>
            <w:tcBorders>
              <w:top w:val="nil"/>
              <w:left w:val="nil"/>
              <w:bottom w:val="single" w:sz="8" w:space="0" w:color="auto"/>
              <w:right w:val="single" w:sz="8" w:space="0" w:color="auto"/>
            </w:tcBorders>
            <w:shd w:val="clear" w:color="000000" w:fill="C5D9F1"/>
            <w:vAlign w:val="center"/>
            <w:hideMark/>
          </w:tcPr>
          <w:p w14:paraId="36FE6606"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134" w:type="dxa"/>
            <w:tcBorders>
              <w:top w:val="nil"/>
              <w:left w:val="nil"/>
              <w:bottom w:val="single" w:sz="8" w:space="0" w:color="auto"/>
              <w:right w:val="nil"/>
            </w:tcBorders>
            <w:shd w:val="clear" w:color="000000" w:fill="C5D9F1"/>
            <w:vAlign w:val="center"/>
            <w:hideMark/>
          </w:tcPr>
          <w:p w14:paraId="589CCCAB"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2023-2024</w:t>
            </w:r>
          </w:p>
        </w:tc>
        <w:tc>
          <w:tcPr>
            <w:tcW w:w="1073" w:type="dxa"/>
            <w:tcBorders>
              <w:top w:val="nil"/>
              <w:left w:val="single" w:sz="8" w:space="0" w:color="auto"/>
              <w:bottom w:val="single" w:sz="8" w:space="0" w:color="auto"/>
              <w:right w:val="nil"/>
            </w:tcBorders>
            <w:shd w:val="clear" w:color="000000" w:fill="C5D9F1"/>
            <w:vAlign w:val="center"/>
            <w:hideMark/>
          </w:tcPr>
          <w:p w14:paraId="1264A9D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2023-2024</w:t>
            </w:r>
          </w:p>
        </w:tc>
        <w:tc>
          <w:tcPr>
            <w:tcW w:w="3099" w:type="dxa"/>
            <w:tcBorders>
              <w:top w:val="nil"/>
              <w:left w:val="single" w:sz="8" w:space="0" w:color="auto"/>
              <w:bottom w:val="single" w:sz="8" w:space="0" w:color="auto"/>
              <w:right w:val="single" w:sz="8" w:space="0" w:color="auto"/>
            </w:tcBorders>
            <w:shd w:val="clear" w:color="000000" w:fill="C5D9F1"/>
            <w:vAlign w:val="center"/>
            <w:hideMark/>
          </w:tcPr>
          <w:p w14:paraId="3AD38DC5"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w:t>
            </w:r>
            <w:proofErr w:type="gramStart"/>
            <w:r w:rsidRPr="000C41B9">
              <w:rPr>
                <w:rFonts w:ascii="Times New Roman" w:eastAsia="Times New Roman" w:hAnsi="Times New Roman" w:cs="Times New Roman"/>
                <w:b/>
                <w:bCs/>
                <w:color w:val="000000"/>
                <w:sz w:val="16"/>
                <w:szCs w:val="16"/>
                <w:lang w:eastAsia="fr-FR"/>
              </w:rPr>
              <w:t>en</w:t>
            </w:r>
            <w:proofErr w:type="gramEnd"/>
            <w:r w:rsidRPr="000C41B9">
              <w:rPr>
                <w:rFonts w:ascii="Times New Roman" w:eastAsia="Times New Roman" w:hAnsi="Times New Roman" w:cs="Times New Roman"/>
                <w:b/>
                <w:bCs/>
                <w:color w:val="000000"/>
                <w:sz w:val="16"/>
                <w:szCs w:val="16"/>
                <w:lang w:eastAsia="fr-FR"/>
              </w:rPr>
              <w:t xml:space="preserve"> €)</w:t>
            </w:r>
          </w:p>
        </w:tc>
      </w:tr>
      <w:tr w:rsidR="000C41B9" w:rsidRPr="000C41B9" w14:paraId="30DE47C7" w14:textId="77777777" w:rsidTr="000C41B9">
        <w:trPr>
          <w:trHeight w:val="227"/>
        </w:trPr>
        <w:tc>
          <w:tcPr>
            <w:tcW w:w="155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30D5F23"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xml:space="preserve">Dirigeant </w:t>
            </w:r>
          </w:p>
        </w:tc>
        <w:tc>
          <w:tcPr>
            <w:tcW w:w="2570" w:type="dxa"/>
            <w:tcBorders>
              <w:top w:val="nil"/>
              <w:left w:val="nil"/>
              <w:bottom w:val="nil"/>
              <w:right w:val="nil"/>
            </w:tcBorders>
            <w:shd w:val="clear" w:color="000000" w:fill="FFFFFF"/>
            <w:vAlign w:val="center"/>
            <w:hideMark/>
          </w:tcPr>
          <w:p w14:paraId="4307A751"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single" w:sz="8" w:space="0" w:color="auto"/>
              <w:bottom w:val="single" w:sz="4" w:space="0" w:color="auto"/>
              <w:right w:val="single" w:sz="8" w:space="0" w:color="auto"/>
            </w:tcBorders>
            <w:shd w:val="clear" w:color="000000" w:fill="C5D9F1"/>
            <w:vAlign w:val="center"/>
            <w:hideMark/>
          </w:tcPr>
          <w:p w14:paraId="17AAB3F5"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C5D9F1"/>
            <w:vAlign w:val="center"/>
            <w:hideMark/>
          </w:tcPr>
          <w:p w14:paraId="0AC6763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20,49</w:t>
            </w:r>
          </w:p>
        </w:tc>
        <w:tc>
          <w:tcPr>
            <w:tcW w:w="1073" w:type="dxa"/>
            <w:tcBorders>
              <w:top w:val="nil"/>
              <w:left w:val="single" w:sz="8" w:space="0" w:color="auto"/>
              <w:bottom w:val="single" w:sz="4" w:space="0" w:color="auto"/>
              <w:right w:val="nil"/>
            </w:tcBorders>
            <w:shd w:val="clear" w:color="000000" w:fill="C5D9F1"/>
            <w:vAlign w:val="center"/>
            <w:hideMark/>
          </w:tcPr>
          <w:p w14:paraId="7AB1653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28</w:t>
            </w:r>
          </w:p>
        </w:tc>
        <w:tc>
          <w:tcPr>
            <w:tcW w:w="3099" w:type="dxa"/>
            <w:tcBorders>
              <w:top w:val="nil"/>
              <w:left w:val="single" w:sz="8" w:space="0" w:color="auto"/>
              <w:bottom w:val="single" w:sz="4" w:space="0" w:color="auto"/>
              <w:right w:val="single" w:sz="8" w:space="0" w:color="auto"/>
            </w:tcBorders>
            <w:shd w:val="clear" w:color="000000" w:fill="C5D9F1"/>
            <w:vAlign w:val="center"/>
            <w:hideMark/>
          </w:tcPr>
          <w:p w14:paraId="0284849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48,49</w:t>
            </w:r>
          </w:p>
        </w:tc>
      </w:tr>
      <w:tr w:rsidR="000C41B9" w:rsidRPr="000C41B9" w14:paraId="6C0CBAF3" w14:textId="77777777" w:rsidTr="000C41B9">
        <w:trPr>
          <w:trHeight w:val="227"/>
        </w:trPr>
        <w:tc>
          <w:tcPr>
            <w:tcW w:w="1550" w:type="dxa"/>
            <w:vMerge/>
            <w:tcBorders>
              <w:top w:val="nil"/>
              <w:left w:val="single" w:sz="8" w:space="0" w:color="auto"/>
              <w:bottom w:val="single" w:sz="8" w:space="0" w:color="000000"/>
              <w:right w:val="single" w:sz="8" w:space="0" w:color="auto"/>
            </w:tcBorders>
            <w:vAlign w:val="center"/>
            <w:hideMark/>
          </w:tcPr>
          <w:p w14:paraId="5A74715D"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nil"/>
              <w:bottom w:val="nil"/>
              <w:right w:val="nil"/>
            </w:tcBorders>
            <w:shd w:val="clear" w:color="auto" w:fill="auto"/>
            <w:vAlign w:val="center"/>
            <w:hideMark/>
          </w:tcPr>
          <w:p w14:paraId="402DE5FC"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p>
        </w:tc>
        <w:tc>
          <w:tcPr>
            <w:tcW w:w="1034" w:type="dxa"/>
            <w:tcBorders>
              <w:top w:val="nil"/>
              <w:left w:val="single" w:sz="8" w:space="0" w:color="auto"/>
              <w:bottom w:val="single" w:sz="4" w:space="0" w:color="auto"/>
              <w:right w:val="single" w:sz="8" w:space="0" w:color="auto"/>
            </w:tcBorders>
            <w:shd w:val="clear" w:color="auto" w:fill="auto"/>
            <w:vAlign w:val="center"/>
            <w:hideMark/>
          </w:tcPr>
          <w:p w14:paraId="3BDCCF49"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2108FC16"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21</w:t>
            </w:r>
          </w:p>
        </w:tc>
        <w:tc>
          <w:tcPr>
            <w:tcW w:w="1073" w:type="dxa"/>
            <w:tcBorders>
              <w:top w:val="nil"/>
              <w:left w:val="single" w:sz="8" w:space="0" w:color="auto"/>
              <w:bottom w:val="single" w:sz="4" w:space="0" w:color="auto"/>
              <w:right w:val="nil"/>
            </w:tcBorders>
            <w:shd w:val="clear" w:color="000000" w:fill="FFFFFF"/>
            <w:vAlign w:val="center"/>
            <w:hideMark/>
          </w:tcPr>
          <w:p w14:paraId="70BBA64A"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28</w:t>
            </w:r>
          </w:p>
        </w:tc>
        <w:tc>
          <w:tcPr>
            <w:tcW w:w="3099" w:type="dxa"/>
            <w:tcBorders>
              <w:top w:val="nil"/>
              <w:left w:val="single" w:sz="8" w:space="0" w:color="auto"/>
              <w:bottom w:val="single" w:sz="4" w:space="0" w:color="auto"/>
              <w:right w:val="single" w:sz="8" w:space="0" w:color="auto"/>
            </w:tcBorders>
            <w:shd w:val="clear" w:color="000000" w:fill="FFFFFF"/>
            <w:vAlign w:val="center"/>
            <w:hideMark/>
          </w:tcPr>
          <w:p w14:paraId="69E75DF7"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49</w:t>
            </w:r>
          </w:p>
        </w:tc>
      </w:tr>
      <w:tr w:rsidR="000C41B9" w:rsidRPr="000C41B9" w14:paraId="091B902C" w14:textId="77777777" w:rsidTr="000C41B9">
        <w:trPr>
          <w:trHeight w:val="227"/>
        </w:trPr>
        <w:tc>
          <w:tcPr>
            <w:tcW w:w="1550" w:type="dxa"/>
            <w:vMerge/>
            <w:tcBorders>
              <w:top w:val="nil"/>
              <w:left w:val="single" w:sz="8" w:space="0" w:color="auto"/>
              <w:bottom w:val="single" w:sz="8" w:space="0" w:color="000000"/>
              <w:right w:val="single" w:sz="8" w:space="0" w:color="auto"/>
            </w:tcBorders>
            <w:vAlign w:val="center"/>
            <w:hideMark/>
          </w:tcPr>
          <w:p w14:paraId="3F6CDD89"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nil"/>
              <w:bottom w:val="nil"/>
              <w:right w:val="nil"/>
            </w:tcBorders>
            <w:shd w:val="clear" w:color="auto" w:fill="auto"/>
            <w:vAlign w:val="center"/>
            <w:hideMark/>
          </w:tcPr>
          <w:p w14:paraId="4E7BA1EB"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p>
        </w:tc>
        <w:tc>
          <w:tcPr>
            <w:tcW w:w="1034" w:type="dxa"/>
            <w:tcBorders>
              <w:top w:val="nil"/>
              <w:left w:val="single" w:sz="8" w:space="0" w:color="auto"/>
              <w:bottom w:val="single" w:sz="8" w:space="0" w:color="auto"/>
              <w:right w:val="single" w:sz="8" w:space="0" w:color="auto"/>
            </w:tcBorders>
            <w:shd w:val="clear" w:color="auto" w:fill="auto"/>
            <w:vAlign w:val="center"/>
            <w:hideMark/>
          </w:tcPr>
          <w:p w14:paraId="77FF8358"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205EB20B"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21,58</w:t>
            </w:r>
          </w:p>
        </w:tc>
        <w:tc>
          <w:tcPr>
            <w:tcW w:w="1073" w:type="dxa"/>
            <w:tcBorders>
              <w:top w:val="nil"/>
              <w:left w:val="single" w:sz="8" w:space="0" w:color="auto"/>
              <w:bottom w:val="single" w:sz="8" w:space="0" w:color="auto"/>
              <w:right w:val="nil"/>
            </w:tcBorders>
            <w:shd w:val="clear" w:color="000000" w:fill="FFFFFF"/>
            <w:vAlign w:val="center"/>
            <w:hideMark/>
          </w:tcPr>
          <w:p w14:paraId="6BE1193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28</w:t>
            </w:r>
          </w:p>
        </w:tc>
        <w:tc>
          <w:tcPr>
            <w:tcW w:w="3099" w:type="dxa"/>
            <w:tcBorders>
              <w:top w:val="nil"/>
              <w:left w:val="single" w:sz="8" w:space="0" w:color="auto"/>
              <w:bottom w:val="single" w:sz="8" w:space="0" w:color="auto"/>
              <w:right w:val="single" w:sz="8" w:space="0" w:color="auto"/>
            </w:tcBorders>
            <w:shd w:val="clear" w:color="000000" w:fill="FFFFFF"/>
            <w:vAlign w:val="center"/>
            <w:hideMark/>
          </w:tcPr>
          <w:p w14:paraId="3590A52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49,58</w:t>
            </w:r>
          </w:p>
        </w:tc>
      </w:tr>
      <w:tr w:rsidR="000C41B9" w:rsidRPr="000C41B9" w14:paraId="3E996FA7" w14:textId="77777777" w:rsidTr="000C41B9">
        <w:trPr>
          <w:trHeight w:val="227"/>
        </w:trPr>
        <w:tc>
          <w:tcPr>
            <w:tcW w:w="1550" w:type="dxa"/>
            <w:tcBorders>
              <w:top w:val="nil"/>
              <w:left w:val="single" w:sz="8" w:space="0" w:color="auto"/>
              <w:bottom w:val="nil"/>
              <w:right w:val="single" w:sz="8" w:space="0" w:color="auto"/>
            </w:tcBorders>
            <w:shd w:val="clear" w:color="000000" w:fill="FFFFFF"/>
            <w:vAlign w:val="center"/>
            <w:hideMark/>
          </w:tcPr>
          <w:p w14:paraId="0176AFC5"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M5</w:t>
            </w:r>
          </w:p>
        </w:tc>
        <w:tc>
          <w:tcPr>
            <w:tcW w:w="2570" w:type="dxa"/>
            <w:tcBorders>
              <w:top w:val="single" w:sz="8" w:space="0" w:color="auto"/>
              <w:left w:val="nil"/>
              <w:bottom w:val="nil"/>
              <w:right w:val="single" w:sz="8" w:space="0" w:color="auto"/>
            </w:tcBorders>
            <w:shd w:val="clear" w:color="000000" w:fill="FFFFFF"/>
            <w:vAlign w:val="center"/>
            <w:hideMark/>
          </w:tcPr>
          <w:p w14:paraId="4141CC7E"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Nés entre 01/01/2019 et après</w:t>
            </w:r>
          </w:p>
        </w:tc>
        <w:tc>
          <w:tcPr>
            <w:tcW w:w="1034" w:type="dxa"/>
            <w:tcBorders>
              <w:top w:val="nil"/>
              <w:left w:val="nil"/>
              <w:bottom w:val="single" w:sz="4" w:space="0" w:color="auto"/>
              <w:right w:val="single" w:sz="8" w:space="0" w:color="auto"/>
            </w:tcBorders>
            <w:shd w:val="clear" w:color="000000" w:fill="B8CCE4"/>
            <w:vAlign w:val="center"/>
            <w:hideMark/>
          </w:tcPr>
          <w:p w14:paraId="144ED2E5"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C5D9F1"/>
            <w:vAlign w:val="center"/>
            <w:hideMark/>
          </w:tcPr>
          <w:p w14:paraId="2EFD675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15,49</w:t>
            </w:r>
          </w:p>
        </w:tc>
        <w:tc>
          <w:tcPr>
            <w:tcW w:w="1073" w:type="dxa"/>
            <w:tcBorders>
              <w:top w:val="nil"/>
              <w:left w:val="single" w:sz="8" w:space="0" w:color="auto"/>
              <w:bottom w:val="single" w:sz="4" w:space="0" w:color="auto"/>
              <w:right w:val="nil"/>
            </w:tcBorders>
            <w:shd w:val="clear" w:color="000000" w:fill="C5D9F1"/>
            <w:vAlign w:val="center"/>
            <w:hideMark/>
          </w:tcPr>
          <w:p w14:paraId="4A717D3F"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14,5</w:t>
            </w:r>
          </w:p>
        </w:tc>
        <w:tc>
          <w:tcPr>
            <w:tcW w:w="3099" w:type="dxa"/>
            <w:tcBorders>
              <w:top w:val="nil"/>
              <w:left w:val="single" w:sz="8" w:space="0" w:color="auto"/>
              <w:bottom w:val="single" w:sz="4" w:space="0" w:color="auto"/>
              <w:right w:val="single" w:sz="8" w:space="0" w:color="auto"/>
            </w:tcBorders>
            <w:shd w:val="clear" w:color="000000" w:fill="C5D9F1"/>
            <w:vAlign w:val="center"/>
            <w:hideMark/>
          </w:tcPr>
          <w:p w14:paraId="7EDEA629"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29,99</w:t>
            </w:r>
          </w:p>
        </w:tc>
      </w:tr>
      <w:tr w:rsidR="000C41B9" w:rsidRPr="000C41B9" w14:paraId="62CF0326" w14:textId="77777777" w:rsidTr="000C41B9">
        <w:trPr>
          <w:trHeight w:val="227"/>
        </w:trPr>
        <w:tc>
          <w:tcPr>
            <w:tcW w:w="1550" w:type="dxa"/>
            <w:tcBorders>
              <w:top w:val="nil"/>
              <w:left w:val="single" w:sz="8" w:space="0" w:color="auto"/>
              <w:bottom w:val="nil"/>
              <w:right w:val="single" w:sz="8" w:space="0" w:color="auto"/>
            </w:tcBorders>
            <w:shd w:val="clear" w:color="000000" w:fill="FFFFFF"/>
            <w:vAlign w:val="center"/>
            <w:hideMark/>
          </w:tcPr>
          <w:p w14:paraId="1F5D1DC8"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proofErr w:type="gramStart"/>
            <w:r w:rsidRPr="000C41B9">
              <w:rPr>
                <w:rFonts w:ascii="Times New Roman" w:eastAsia="Times New Roman" w:hAnsi="Times New Roman" w:cs="Times New Roman"/>
                <w:b/>
                <w:bCs/>
                <w:color w:val="000000"/>
                <w:sz w:val="16"/>
                <w:szCs w:val="16"/>
                <w:lang w:eastAsia="fr-FR"/>
              </w:rPr>
              <w:t>et</w:t>
            </w:r>
            <w:proofErr w:type="gramEnd"/>
          </w:p>
        </w:tc>
        <w:tc>
          <w:tcPr>
            <w:tcW w:w="2570" w:type="dxa"/>
            <w:tcBorders>
              <w:top w:val="nil"/>
              <w:left w:val="nil"/>
              <w:bottom w:val="nil"/>
              <w:right w:val="single" w:sz="8" w:space="0" w:color="auto"/>
            </w:tcBorders>
            <w:shd w:val="clear" w:color="000000" w:fill="FFFFFF"/>
            <w:vAlign w:val="center"/>
            <w:hideMark/>
          </w:tcPr>
          <w:p w14:paraId="524C3967"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proofErr w:type="gramStart"/>
            <w:r w:rsidRPr="000C41B9">
              <w:rPr>
                <w:rFonts w:ascii="Times New Roman" w:eastAsia="Times New Roman" w:hAnsi="Times New Roman" w:cs="Times New Roman"/>
                <w:b/>
                <w:bCs/>
                <w:color w:val="000000"/>
                <w:sz w:val="16"/>
                <w:szCs w:val="16"/>
                <w:lang w:eastAsia="fr-FR"/>
              </w:rPr>
              <w:t>et</w:t>
            </w:r>
            <w:proofErr w:type="gramEnd"/>
          </w:p>
        </w:tc>
        <w:tc>
          <w:tcPr>
            <w:tcW w:w="1034" w:type="dxa"/>
            <w:tcBorders>
              <w:top w:val="nil"/>
              <w:left w:val="nil"/>
              <w:bottom w:val="single" w:sz="4" w:space="0" w:color="auto"/>
              <w:right w:val="single" w:sz="8" w:space="0" w:color="auto"/>
            </w:tcBorders>
            <w:shd w:val="clear" w:color="auto" w:fill="auto"/>
            <w:vAlign w:val="center"/>
            <w:hideMark/>
          </w:tcPr>
          <w:p w14:paraId="514303A7"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12EFF257"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16</w:t>
            </w:r>
          </w:p>
        </w:tc>
        <w:tc>
          <w:tcPr>
            <w:tcW w:w="1073" w:type="dxa"/>
            <w:tcBorders>
              <w:top w:val="nil"/>
              <w:left w:val="single" w:sz="8" w:space="0" w:color="auto"/>
              <w:bottom w:val="single" w:sz="4" w:space="0" w:color="auto"/>
              <w:right w:val="nil"/>
            </w:tcBorders>
            <w:shd w:val="clear" w:color="auto" w:fill="auto"/>
            <w:vAlign w:val="center"/>
            <w:hideMark/>
          </w:tcPr>
          <w:p w14:paraId="1A30B0D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14,5</w:t>
            </w:r>
          </w:p>
        </w:tc>
        <w:tc>
          <w:tcPr>
            <w:tcW w:w="3099" w:type="dxa"/>
            <w:tcBorders>
              <w:top w:val="nil"/>
              <w:left w:val="single" w:sz="8" w:space="0" w:color="auto"/>
              <w:bottom w:val="single" w:sz="4" w:space="0" w:color="auto"/>
              <w:right w:val="single" w:sz="8" w:space="0" w:color="auto"/>
            </w:tcBorders>
            <w:shd w:val="clear" w:color="000000" w:fill="FFFFFF"/>
            <w:vAlign w:val="center"/>
            <w:hideMark/>
          </w:tcPr>
          <w:p w14:paraId="58FC517D"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30,5</w:t>
            </w:r>
          </w:p>
        </w:tc>
      </w:tr>
      <w:tr w:rsidR="000C41B9" w:rsidRPr="000C41B9" w14:paraId="3D811EE7" w14:textId="77777777" w:rsidTr="000C41B9">
        <w:trPr>
          <w:trHeight w:val="227"/>
        </w:trPr>
        <w:tc>
          <w:tcPr>
            <w:tcW w:w="1550" w:type="dxa"/>
            <w:tcBorders>
              <w:top w:val="nil"/>
              <w:left w:val="single" w:sz="8" w:space="0" w:color="auto"/>
              <w:bottom w:val="single" w:sz="8" w:space="0" w:color="auto"/>
              <w:right w:val="single" w:sz="8" w:space="0" w:color="auto"/>
            </w:tcBorders>
            <w:shd w:val="clear" w:color="000000" w:fill="FFFFFF"/>
            <w:vAlign w:val="center"/>
            <w:hideMark/>
          </w:tcPr>
          <w:p w14:paraId="3AB8A15F"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M7</w:t>
            </w:r>
          </w:p>
        </w:tc>
        <w:tc>
          <w:tcPr>
            <w:tcW w:w="2570" w:type="dxa"/>
            <w:tcBorders>
              <w:top w:val="nil"/>
              <w:left w:val="nil"/>
              <w:bottom w:val="single" w:sz="8" w:space="0" w:color="auto"/>
              <w:right w:val="single" w:sz="8" w:space="0" w:color="auto"/>
            </w:tcBorders>
            <w:shd w:val="clear" w:color="000000" w:fill="FFFFFF"/>
            <w:vAlign w:val="center"/>
            <w:hideMark/>
          </w:tcPr>
          <w:p w14:paraId="581387D0"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Nés entre 01/01/2017 et 31/12/2018</w:t>
            </w:r>
          </w:p>
        </w:tc>
        <w:tc>
          <w:tcPr>
            <w:tcW w:w="1034" w:type="dxa"/>
            <w:tcBorders>
              <w:top w:val="nil"/>
              <w:left w:val="nil"/>
              <w:bottom w:val="single" w:sz="8" w:space="0" w:color="auto"/>
              <w:right w:val="single" w:sz="8" w:space="0" w:color="auto"/>
            </w:tcBorders>
            <w:shd w:val="clear" w:color="auto" w:fill="auto"/>
            <w:vAlign w:val="center"/>
            <w:hideMark/>
          </w:tcPr>
          <w:p w14:paraId="004E094A"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4CC6FD6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16,58</w:t>
            </w:r>
          </w:p>
        </w:tc>
        <w:tc>
          <w:tcPr>
            <w:tcW w:w="1073" w:type="dxa"/>
            <w:tcBorders>
              <w:top w:val="nil"/>
              <w:left w:val="single" w:sz="8" w:space="0" w:color="auto"/>
              <w:bottom w:val="single" w:sz="8" w:space="0" w:color="auto"/>
              <w:right w:val="nil"/>
            </w:tcBorders>
            <w:shd w:val="clear" w:color="auto" w:fill="auto"/>
            <w:vAlign w:val="center"/>
            <w:hideMark/>
          </w:tcPr>
          <w:p w14:paraId="08F32D2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14,5</w:t>
            </w:r>
          </w:p>
        </w:tc>
        <w:tc>
          <w:tcPr>
            <w:tcW w:w="3099" w:type="dxa"/>
            <w:tcBorders>
              <w:top w:val="nil"/>
              <w:left w:val="single" w:sz="8" w:space="0" w:color="auto"/>
              <w:bottom w:val="nil"/>
              <w:right w:val="single" w:sz="8" w:space="0" w:color="auto"/>
            </w:tcBorders>
            <w:shd w:val="clear" w:color="000000" w:fill="FFFFFF"/>
            <w:vAlign w:val="center"/>
            <w:hideMark/>
          </w:tcPr>
          <w:p w14:paraId="741750BC"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31,08</w:t>
            </w:r>
          </w:p>
        </w:tc>
      </w:tr>
      <w:tr w:rsidR="000C41B9" w:rsidRPr="000C41B9" w14:paraId="3608B327" w14:textId="77777777" w:rsidTr="000C41B9">
        <w:trPr>
          <w:trHeight w:val="227"/>
        </w:trPr>
        <w:tc>
          <w:tcPr>
            <w:tcW w:w="1550" w:type="dxa"/>
            <w:tcBorders>
              <w:top w:val="nil"/>
              <w:left w:val="single" w:sz="8" w:space="0" w:color="auto"/>
              <w:bottom w:val="nil"/>
              <w:right w:val="nil"/>
            </w:tcBorders>
            <w:shd w:val="clear" w:color="000000" w:fill="FFFFFF"/>
            <w:vAlign w:val="center"/>
            <w:hideMark/>
          </w:tcPr>
          <w:p w14:paraId="1D8B5F42"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25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6D22A91"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Nés entre 01/01/2015 et 31/12/2016</w:t>
            </w:r>
          </w:p>
        </w:tc>
        <w:tc>
          <w:tcPr>
            <w:tcW w:w="1034" w:type="dxa"/>
            <w:tcBorders>
              <w:top w:val="nil"/>
              <w:left w:val="nil"/>
              <w:bottom w:val="single" w:sz="4" w:space="0" w:color="auto"/>
              <w:right w:val="single" w:sz="8" w:space="0" w:color="auto"/>
            </w:tcBorders>
            <w:shd w:val="clear" w:color="000000" w:fill="B8CCE4"/>
            <w:vAlign w:val="center"/>
            <w:hideMark/>
          </w:tcPr>
          <w:p w14:paraId="47B7AA0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C5D9F1"/>
            <w:vAlign w:val="center"/>
            <w:hideMark/>
          </w:tcPr>
          <w:p w14:paraId="6C01E471"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27,49</w:t>
            </w:r>
          </w:p>
        </w:tc>
        <w:tc>
          <w:tcPr>
            <w:tcW w:w="1073" w:type="dxa"/>
            <w:tcBorders>
              <w:top w:val="nil"/>
              <w:left w:val="single" w:sz="8" w:space="0" w:color="auto"/>
              <w:bottom w:val="single" w:sz="4" w:space="0" w:color="auto"/>
              <w:right w:val="nil"/>
            </w:tcBorders>
            <w:shd w:val="clear" w:color="000000" w:fill="C5D9F1"/>
            <w:vAlign w:val="center"/>
            <w:hideMark/>
          </w:tcPr>
          <w:p w14:paraId="1FA5BB76"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21</w:t>
            </w:r>
          </w:p>
        </w:tc>
        <w:tc>
          <w:tcPr>
            <w:tcW w:w="3099" w:type="dxa"/>
            <w:tcBorders>
              <w:top w:val="single" w:sz="8" w:space="0" w:color="auto"/>
              <w:left w:val="single" w:sz="8" w:space="0" w:color="auto"/>
              <w:bottom w:val="single" w:sz="4" w:space="0" w:color="auto"/>
              <w:right w:val="single" w:sz="8" w:space="0" w:color="auto"/>
            </w:tcBorders>
            <w:shd w:val="clear" w:color="000000" w:fill="C5D9F1"/>
            <w:vAlign w:val="center"/>
            <w:hideMark/>
          </w:tcPr>
          <w:p w14:paraId="341573D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48,49</w:t>
            </w:r>
          </w:p>
        </w:tc>
      </w:tr>
      <w:tr w:rsidR="000C41B9" w:rsidRPr="000C41B9" w14:paraId="629CF7A3" w14:textId="77777777" w:rsidTr="000C41B9">
        <w:trPr>
          <w:trHeight w:val="227"/>
        </w:trPr>
        <w:tc>
          <w:tcPr>
            <w:tcW w:w="1550" w:type="dxa"/>
            <w:tcBorders>
              <w:top w:val="nil"/>
              <w:left w:val="single" w:sz="8" w:space="0" w:color="auto"/>
              <w:bottom w:val="nil"/>
              <w:right w:val="nil"/>
            </w:tcBorders>
            <w:shd w:val="clear" w:color="000000" w:fill="FFFFFF"/>
            <w:vAlign w:val="center"/>
            <w:hideMark/>
          </w:tcPr>
          <w:p w14:paraId="06CDA8AD"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M9</w:t>
            </w:r>
          </w:p>
        </w:tc>
        <w:tc>
          <w:tcPr>
            <w:tcW w:w="2570" w:type="dxa"/>
            <w:vMerge/>
            <w:tcBorders>
              <w:top w:val="nil"/>
              <w:left w:val="single" w:sz="8" w:space="0" w:color="auto"/>
              <w:bottom w:val="single" w:sz="8" w:space="0" w:color="000000"/>
              <w:right w:val="single" w:sz="8" w:space="0" w:color="auto"/>
            </w:tcBorders>
            <w:vAlign w:val="center"/>
            <w:hideMark/>
          </w:tcPr>
          <w:p w14:paraId="1ACCAF98"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1034" w:type="dxa"/>
            <w:tcBorders>
              <w:top w:val="nil"/>
              <w:left w:val="nil"/>
              <w:bottom w:val="single" w:sz="4" w:space="0" w:color="auto"/>
              <w:right w:val="single" w:sz="8" w:space="0" w:color="auto"/>
            </w:tcBorders>
            <w:shd w:val="clear" w:color="auto" w:fill="auto"/>
            <w:vAlign w:val="center"/>
            <w:hideMark/>
          </w:tcPr>
          <w:p w14:paraId="39791D48"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76651C6F"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28</w:t>
            </w:r>
          </w:p>
        </w:tc>
        <w:tc>
          <w:tcPr>
            <w:tcW w:w="1073" w:type="dxa"/>
            <w:tcBorders>
              <w:top w:val="nil"/>
              <w:left w:val="single" w:sz="8" w:space="0" w:color="auto"/>
              <w:bottom w:val="single" w:sz="4" w:space="0" w:color="auto"/>
              <w:right w:val="nil"/>
            </w:tcBorders>
            <w:shd w:val="clear" w:color="auto" w:fill="auto"/>
            <w:vAlign w:val="center"/>
            <w:hideMark/>
          </w:tcPr>
          <w:p w14:paraId="2000C0E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21</w:t>
            </w:r>
          </w:p>
        </w:tc>
        <w:tc>
          <w:tcPr>
            <w:tcW w:w="3099" w:type="dxa"/>
            <w:tcBorders>
              <w:top w:val="nil"/>
              <w:left w:val="single" w:sz="8" w:space="0" w:color="auto"/>
              <w:bottom w:val="single" w:sz="4" w:space="0" w:color="auto"/>
              <w:right w:val="single" w:sz="8" w:space="0" w:color="auto"/>
            </w:tcBorders>
            <w:shd w:val="clear" w:color="000000" w:fill="FFFFFF"/>
            <w:vAlign w:val="center"/>
            <w:hideMark/>
          </w:tcPr>
          <w:p w14:paraId="57F4BA5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49</w:t>
            </w:r>
          </w:p>
        </w:tc>
      </w:tr>
      <w:tr w:rsidR="000C41B9" w:rsidRPr="000C41B9" w14:paraId="3749DBDE" w14:textId="77777777" w:rsidTr="000C41B9">
        <w:trPr>
          <w:trHeight w:val="227"/>
        </w:trPr>
        <w:tc>
          <w:tcPr>
            <w:tcW w:w="1550" w:type="dxa"/>
            <w:tcBorders>
              <w:top w:val="nil"/>
              <w:left w:val="single" w:sz="8" w:space="0" w:color="auto"/>
              <w:bottom w:val="single" w:sz="8" w:space="0" w:color="auto"/>
              <w:right w:val="nil"/>
            </w:tcBorders>
            <w:shd w:val="clear" w:color="000000" w:fill="FFFFFF"/>
            <w:vAlign w:val="center"/>
            <w:hideMark/>
          </w:tcPr>
          <w:p w14:paraId="3AD5213A"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2570" w:type="dxa"/>
            <w:vMerge/>
            <w:tcBorders>
              <w:top w:val="nil"/>
              <w:left w:val="single" w:sz="8" w:space="0" w:color="auto"/>
              <w:bottom w:val="single" w:sz="8" w:space="0" w:color="000000"/>
              <w:right w:val="single" w:sz="8" w:space="0" w:color="auto"/>
            </w:tcBorders>
            <w:vAlign w:val="center"/>
            <w:hideMark/>
          </w:tcPr>
          <w:p w14:paraId="1D686EF6"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1034" w:type="dxa"/>
            <w:tcBorders>
              <w:top w:val="nil"/>
              <w:left w:val="nil"/>
              <w:bottom w:val="single" w:sz="8" w:space="0" w:color="auto"/>
              <w:right w:val="single" w:sz="8" w:space="0" w:color="auto"/>
            </w:tcBorders>
            <w:shd w:val="clear" w:color="auto" w:fill="auto"/>
            <w:vAlign w:val="center"/>
            <w:hideMark/>
          </w:tcPr>
          <w:p w14:paraId="4A75926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1B7D8A3A"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28,58</w:t>
            </w:r>
          </w:p>
        </w:tc>
        <w:tc>
          <w:tcPr>
            <w:tcW w:w="1073" w:type="dxa"/>
            <w:tcBorders>
              <w:top w:val="nil"/>
              <w:left w:val="single" w:sz="8" w:space="0" w:color="auto"/>
              <w:bottom w:val="single" w:sz="8" w:space="0" w:color="auto"/>
              <w:right w:val="nil"/>
            </w:tcBorders>
            <w:shd w:val="clear" w:color="auto" w:fill="auto"/>
            <w:vAlign w:val="center"/>
            <w:hideMark/>
          </w:tcPr>
          <w:p w14:paraId="3A2C97A1"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21</w:t>
            </w:r>
          </w:p>
        </w:tc>
        <w:tc>
          <w:tcPr>
            <w:tcW w:w="3099" w:type="dxa"/>
            <w:tcBorders>
              <w:top w:val="nil"/>
              <w:left w:val="single" w:sz="8" w:space="0" w:color="auto"/>
              <w:bottom w:val="single" w:sz="8" w:space="0" w:color="auto"/>
              <w:right w:val="single" w:sz="8" w:space="0" w:color="auto"/>
            </w:tcBorders>
            <w:shd w:val="clear" w:color="000000" w:fill="FFFFFF"/>
            <w:vAlign w:val="center"/>
            <w:hideMark/>
          </w:tcPr>
          <w:p w14:paraId="5BC1DD0B"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49,58</w:t>
            </w:r>
          </w:p>
        </w:tc>
      </w:tr>
      <w:tr w:rsidR="000C41B9" w:rsidRPr="000C41B9" w14:paraId="5285436E" w14:textId="77777777" w:rsidTr="000C41B9">
        <w:trPr>
          <w:trHeight w:val="227"/>
        </w:trPr>
        <w:tc>
          <w:tcPr>
            <w:tcW w:w="1550" w:type="dxa"/>
            <w:vMerge w:val="restart"/>
            <w:tcBorders>
              <w:top w:val="nil"/>
              <w:left w:val="single" w:sz="8" w:space="0" w:color="auto"/>
              <w:bottom w:val="single" w:sz="8" w:space="0" w:color="000000"/>
              <w:right w:val="nil"/>
            </w:tcBorders>
            <w:shd w:val="clear" w:color="000000" w:fill="FFFFFF"/>
            <w:vAlign w:val="center"/>
            <w:hideMark/>
          </w:tcPr>
          <w:p w14:paraId="2784AA91"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Arbitre</w:t>
            </w:r>
          </w:p>
        </w:tc>
        <w:tc>
          <w:tcPr>
            <w:tcW w:w="25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904B21"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000000" w:fill="B8CCE4"/>
            <w:vAlign w:val="center"/>
            <w:hideMark/>
          </w:tcPr>
          <w:p w14:paraId="659EEB48"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C5D9F1"/>
            <w:vAlign w:val="center"/>
            <w:hideMark/>
          </w:tcPr>
          <w:p w14:paraId="1CB50F2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33,49</w:t>
            </w:r>
          </w:p>
        </w:tc>
        <w:tc>
          <w:tcPr>
            <w:tcW w:w="1073" w:type="dxa"/>
            <w:tcBorders>
              <w:top w:val="nil"/>
              <w:left w:val="single" w:sz="8" w:space="0" w:color="auto"/>
              <w:bottom w:val="single" w:sz="4" w:space="0" w:color="auto"/>
              <w:right w:val="nil"/>
            </w:tcBorders>
            <w:shd w:val="clear" w:color="000000" w:fill="C5D9F1"/>
            <w:vAlign w:val="center"/>
            <w:hideMark/>
          </w:tcPr>
          <w:p w14:paraId="69126D5B"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C5D9F1"/>
            <w:vAlign w:val="center"/>
            <w:hideMark/>
          </w:tcPr>
          <w:p w14:paraId="02FA2C61"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62,79</w:t>
            </w:r>
          </w:p>
        </w:tc>
      </w:tr>
      <w:tr w:rsidR="000C41B9" w:rsidRPr="000C41B9" w14:paraId="2CDAC21B"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5D78A3A9"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vMerge/>
            <w:tcBorders>
              <w:top w:val="nil"/>
              <w:left w:val="single" w:sz="8" w:space="0" w:color="auto"/>
              <w:bottom w:val="single" w:sz="8" w:space="0" w:color="000000"/>
              <w:right w:val="single" w:sz="8" w:space="0" w:color="auto"/>
            </w:tcBorders>
            <w:vAlign w:val="center"/>
            <w:hideMark/>
          </w:tcPr>
          <w:p w14:paraId="782B6CEC"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1034" w:type="dxa"/>
            <w:tcBorders>
              <w:top w:val="nil"/>
              <w:left w:val="nil"/>
              <w:bottom w:val="single" w:sz="4" w:space="0" w:color="auto"/>
              <w:right w:val="single" w:sz="8" w:space="0" w:color="auto"/>
            </w:tcBorders>
            <w:shd w:val="clear" w:color="auto" w:fill="auto"/>
            <w:vAlign w:val="center"/>
            <w:hideMark/>
          </w:tcPr>
          <w:p w14:paraId="34FE9478"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2592877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34</w:t>
            </w:r>
          </w:p>
        </w:tc>
        <w:tc>
          <w:tcPr>
            <w:tcW w:w="1073" w:type="dxa"/>
            <w:tcBorders>
              <w:top w:val="nil"/>
              <w:left w:val="single" w:sz="8" w:space="0" w:color="auto"/>
              <w:bottom w:val="single" w:sz="4" w:space="0" w:color="auto"/>
              <w:right w:val="nil"/>
            </w:tcBorders>
            <w:shd w:val="clear" w:color="auto" w:fill="auto"/>
            <w:vAlign w:val="center"/>
            <w:hideMark/>
          </w:tcPr>
          <w:p w14:paraId="0163280A"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FFFFFF"/>
            <w:vAlign w:val="center"/>
            <w:hideMark/>
          </w:tcPr>
          <w:p w14:paraId="5403B24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63,3</w:t>
            </w:r>
          </w:p>
        </w:tc>
      </w:tr>
      <w:tr w:rsidR="000C41B9" w:rsidRPr="000C41B9" w14:paraId="2F93FC86"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5F555E39"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vMerge/>
            <w:tcBorders>
              <w:top w:val="nil"/>
              <w:left w:val="single" w:sz="8" w:space="0" w:color="auto"/>
              <w:bottom w:val="single" w:sz="8" w:space="0" w:color="000000"/>
              <w:right w:val="single" w:sz="8" w:space="0" w:color="auto"/>
            </w:tcBorders>
            <w:vAlign w:val="center"/>
            <w:hideMark/>
          </w:tcPr>
          <w:p w14:paraId="690C976E"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1034" w:type="dxa"/>
            <w:tcBorders>
              <w:top w:val="nil"/>
              <w:left w:val="nil"/>
              <w:bottom w:val="single" w:sz="8" w:space="0" w:color="auto"/>
              <w:right w:val="single" w:sz="8" w:space="0" w:color="auto"/>
            </w:tcBorders>
            <w:shd w:val="clear" w:color="auto" w:fill="auto"/>
            <w:vAlign w:val="center"/>
            <w:hideMark/>
          </w:tcPr>
          <w:p w14:paraId="231A584A"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44B9D5FD"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34,58</w:t>
            </w:r>
          </w:p>
        </w:tc>
        <w:tc>
          <w:tcPr>
            <w:tcW w:w="1073" w:type="dxa"/>
            <w:tcBorders>
              <w:top w:val="nil"/>
              <w:left w:val="single" w:sz="8" w:space="0" w:color="auto"/>
              <w:bottom w:val="single" w:sz="8" w:space="0" w:color="auto"/>
              <w:right w:val="nil"/>
            </w:tcBorders>
            <w:shd w:val="clear" w:color="auto" w:fill="auto"/>
            <w:vAlign w:val="center"/>
            <w:hideMark/>
          </w:tcPr>
          <w:p w14:paraId="28533336"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FFFFFF"/>
            <w:vAlign w:val="center"/>
            <w:hideMark/>
          </w:tcPr>
          <w:p w14:paraId="1AE07277"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63,88</w:t>
            </w:r>
          </w:p>
        </w:tc>
      </w:tr>
      <w:tr w:rsidR="000C41B9" w:rsidRPr="000C41B9" w14:paraId="2CCABE62" w14:textId="77777777" w:rsidTr="000C41B9">
        <w:trPr>
          <w:trHeight w:val="227"/>
        </w:trPr>
        <w:tc>
          <w:tcPr>
            <w:tcW w:w="1550" w:type="dxa"/>
            <w:vMerge w:val="restart"/>
            <w:tcBorders>
              <w:top w:val="nil"/>
              <w:left w:val="single" w:sz="8" w:space="0" w:color="auto"/>
              <w:bottom w:val="single" w:sz="8" w:space="0" w:color="000000"/>
              <w:right w:val="nil"/>
            </w:tcBorders>
            <w:shd w:val="clear" w:color="000000" w:fill="FFFFFF"/>
            <w:vAlign w:val="center"/>
            <w:hideMark/>
          </w:tcPr>
          <w:p w14:paraId="5B4B6A7C"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Tireur : M11 et +</w:t>
            </w:r>
          </w:p>
        </w:tc>
        <w:tc>
          <w:tcPr>
            <w:tcW w:w="257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40EDA9"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Nés le 31/12/2014 et avant</w:t>
            </w:r>
          </w:p>
        </w:tc>
        <w:tc>
          <w:tcPr>
            <w:tcW w:w="1034" w:type="dxa"/>
            <w:tcBorders>
              <w:top w:val="nil"/>
              <w:left w:val="nil"/>
              <w:bottom w:val="single" w:sz="4" w:space="0" w:color="auto"/>
              <w:right w:val="single" w:sz="8" w:space="0" w:color="auto"/>
            </w:tcBorders>
            <w:shd w:val="clear" w:color="000000" w:fill="B8CCE4"/>
            <w:vAlign w:val="center"/>
            <w:hideMark/>
          </w:tcPr>
          <w:p w14:paraId="10EA6BB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C5D9F1"/>
            <w:vAlign w:val="center"/>
            <w:hideMark/>
          </w:tcPr>
          <w:p w14:paraId="0C327CE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33,49</w:t>
            </w:r>
          </w:p>
        </w:tc>
        <w:tc>
          <w:tcPr>
            <w:tcW w:w="1073" w:type="dxa"/>
            <w:tcBorders>
              <w:top w:val="nil"/>
              <w:left w:val="single" w:sz="8" w:space="0" w:color="auto"/>
              <w:bottom w:val="single" w:sz="4" w:space="0" w:color="auto"/>
              <w:right w:val="nil"/>
            </w:tcBorders>
            <w:shd w:val="clear" w:color="000000" w:fill="C5D9F1"/>
            <w:vAlign w:val="center"/>
            <w:hideMark/>
          </w:tcPr>
          <w:p w14:paraId="07EDAF3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C5D9F1"/>
            <w:vAlign w:val="center"/>
            <w:hideMark/>
          </w:tcPr>
          <w:p w14:paraId="44668A0C"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62,79</w:t>
            </w:r>
          </w:p>
        </w:tc>
      </w:tr>
      <w:tr w:rsidR="000C41B9" w:rsidRPr="000C41B9" w14:paraId="03168868"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78F68F23"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vMerge/>
            <w:tcBorders>
              <w:top w:val="nil"/>
              <w:left w:val="single" w:sz="8" w:space="0" w:color="auto"/>
              <w:bottom w:val="single" w:sz="8" w:space="0" w:color="000000"/>
              <w:right w:val="single" w:sz="8" w:space="0" w:color="auto"/>
            </w:tcBorders>
            <w:vAlign w:val="center"/>
            <w:hideMark/>
          </w:tcPr>
          <w:p w14:paraId="25DE343E"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1034" w:type="dxa"/>
            <w:tcBorders>
              <w:top w:val="nil"/>
              <w:left w:val="nil"/>
              <w:bottom w:val="single" w:sz="4" w:space="0" w:color="auto"/>
              <w:right w:val="single" w:sz="8" w:space="0" w:color="auto"/>
            </w:tcBorders>
            <w:shd w:val="clear" w:color="auto" w:fill="auto"/>
            <w:vAlign w:val="center"/>
            <w:hideMark/>
          </w:tcPr>
          <w:p w14:paraId="5886F22F"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4C05CFBD"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34</w:t>
            </w:r>
          </w:p>
        </w:tc>
        <w:tc>
          <w:tcPr>
            <w:tcW w:w="1073" w:type="dxa"/>
            <w:tcBorders>
              <w:top w:val="nil"/>
              <w:left w:val="single" w:sz="8" w:space="0" w:color="auto"/>
              <w:bottom w:val="single" w:sz="4" w:space="0" w:color="auto"/>
              <w:right w:val="nil"/>
            </w:tcBorders>
            <w:shd w:val="clear" w:color="auto" w:fill="auto"/>
            <w:vAlign w:val="center"/>
            <w:hideMark/>
          </w:tcPr>
          <w:p w14:paraId="15FF574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FFFFFF"/>
            <w:vAlign w:val="center"/>
            <w:hideMark/>
          </w:tcPr>
          <w:p w14:paraId="7FC35165"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63,3</w:t>
            </w:r>
          </w:p>
        </w:tc>
      </w:tr>
      <w:tr w:rsidR="000C41B9" w:rsidRPr="000C41B9" w14:paraId="4EB04F89"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127BA2E0"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vMerge/>
            <w:tcBorders>
              <w:top w:val="nil"/>
              <w:left w:val="single" w:sz="8" w:space="0" w:color="auto"/>
              <w:bottom w:val="single" w:sz="8" w:space="0" w:color="000000"/>
              <w:right w:val="single" w:sz="8" w:space="0" w:color="auto"/>
            </w:tcBorders>
            <w:vAlign w:val="center"/>
            <w:hideMark/>
          </w:tcPr>
          <w:p w14:paraId="2C241B7C"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1034" w:type="dxa"/>
            <w:tcBorders>
              <w:top w:val="nil"/>
              <w:left w:val="nil"/>
              <w:bottom w:val="single" w:sz="8" w:space="0" w:color="auto"/>
              <w:right w:val="single" w:sz="8" w:space="0" w:color="auto"/>
            </w:tcBorders>
            <w:shd w:val="clear" w:color="auto" w:fill="auto"/>
            <w:vAlign w:val="center"/>
            <w:hideMark/>
          </w:tcPr>
          <w:p w14:paraId="003F1FB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10AF934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34,58</w:t>
            </w:r>
          </w:p>
        </w:tc>
        <w:tc>
          <w:tcPr>
            <w:tcW w:w="1073" w:type="dxa"/>
            <w:tcBorders>
              <w:top w:val="nil"/>
              <w:left w:val="single" w:sz="8" w:space="0" w:color="auto"/>
              <w:bottom w:val="single" w:sz="8" w:space="0" w:color="auto"/>
              <w:right w:val="nil"/>
            </w:tcBorders>
            <w:shd w:val="clear" w:color="auto" w:fill="auto"/>
            <w:vAlign w:val="center"/>
            <w:hideMark/>
          </w:tcPr>
          <w:p w14:paraId="3AB1092B"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nil"/>
              <w:right w:val="single" w:sz="8" w:space="0" w:color="auto"/>
            </w:tcBorders>
            <w:shd w:val="clear" w:color="000000" w:fill="FFFFFF"/>
            <w:vAlign w:val="center"/>
            <w:hideMark/>
          </w:tcPr>
          <w:p w14:paraId="34B995B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63,88</w:t>
            </w:r>
          </w:p>
        </w:tc>
      </w:tr>
      <w:tr w:rsidR="000C41B9" w:rsidRPr="000C41B9" w14:paraId="01BBB645" w14:textId="77777777" w:rsidTr="000C41B9">
        <w:trPr>
          <w:trHeight w:val="227"/>
        </w:trPr>
        <w:tc>
          <w:tcPr>
            <w:tcW w:w="1550" w:type="dxa"/>
            <w:vMerge w:val="restart"/>
            <w:tcBorders>
              <w:top w:val="nil"/>
              <w:left w:val="single" w:sz="8" w:space="0" w:color="auto"/>
              <w:bottom w:val="single" w:sz="8" w:space="0" w:color="000000"/>
              <w:right w:val="nil"/>
            </w:tcBorders>
            <w:shd w:val="clear" w:color="000000" w:fill="FFFFFF"/>
            <w:vAlign w:val="center"/>
            <w:hideMark/>
          </w:tcPr>
          <w:p w14:paraId="5CE8295D"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Enseignants</w:t>
            </w:r>
          </w:p>
        </w:tc>
        <w:tc>
          <w:tcPr>
            <w:tcW w:w="2570" w:type="dxa"/>
            <w:tcBorders>
              <w:top w:val="nil"/>
              <w:left w:val="single" w:sz="8" w:space="0" w:color="auto"/>
              <w:bottom w:val="nil"/>
              <w:right w:val="single" w:sz="8" w:space="0" w:color="auto"/>
            </w:tcBorders>
            <w:shd w:val="clear" w:color="000000" w:fill="FFFFFF"/>
            <w:vAlign w:val="center"/>
            <w:hideMark/>
          </w:tcPr>
          <w:p w14:paraId="5187B285"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000000" w:fill="B8CCE4"/>
            <w:vAlign w:val="center"/>
            <w:hideMark/>
          </w:tcPr>
          <w:p w14:paraId="5DD87B1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C5D9F1"/>
            <w:vAlign w:val="center"/>
            <w:hideMark/>
          </w:tcPr>
          <w:p w14:paraId="54F64AD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33,13</w:t>
            </w:r>
          </w:p>
        </w:tc>
        <w:tc>
          <w:tcPr>
            <w:tcW w:w="1073" w:type="dxa"/>
            <w:tcBorders>
              <w:top w:val="nil"/>
              <w:left w:val="single" w:sz="8" w:space="0" w:color="auto"/>
              <w:bottom w:val="single" w:sz="4" w:space="0" w:color="auto"/>
              <w:right w:val="nil"/>
            </w:tcBorders>
            <w:shd w:val="clear" w:color="000000" w:fill="C5D9F1"/>
            <w:vAlign w:val="center"/>
            <w:hideMark/>
          </w:tcPr>
          <w:p w14:paraId="07A0EF46"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28,2</w:t>
            </w:r>
          </w:p>
        </w:tc>
        <w:tc>
          <w:tcPr>
            <w:tcW w:w="3099" w:type="dxa"/>
            <w:tcBorders>
              <w:top w:val="single" w:sz="8" w:space="0" w:color="auto"/>
              <w:left w:val="single" w:sz="8" w:space="0" w:color="auto"/>
              <w:bottom w:val="single" w:sz="4" w:space="0" w:color="auto"/>
              <w:right w:val="single" w:sz="8" w:space="0" w:color="auto"/>
            </w:tcBorders>
            <w:shd w:val="clear" w:color="000000" w:fill="C5D9F1"/>
            <w:vAlign w:val="center"/>
            <w:hideMark/>
          </w:tcPr>
          <w:p w14:paraId="4407FE8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61,33</w:t>
            </w:r>
          </w:p>
        </w:tc>
      </w:tr>
      <w:tr w:rsidR="000C41B9" w:rsidRPr="000C41B9" w14:paraId="06CA9E2C"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194C1DE8"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nil"/>
              <w:right w:val="single" w:sz="8" w:space="0" w:color="auto"/>
            </w:tcBorders>
            <w:shd w:val="clear" w:color="auto" w:fill="auto"/>
            <w:vAlign w:val="center"/>
            <w:hideMark/>
          </w:tcPr>
          <w:p w14:paraId="1824008A"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auto" w:fill="auto"/>
            <w:vAlign w:val="center"/>
            <w:hideMark/>
          </w:tcPr>
          <w:p w14:paraId="38355B8A"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720599D1"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34</w:t>
            </w:r>
          </w:p>
        </w:tc>
        <w:tc>
          <w:tcPr>
            <w:tcW w:w="1073" w:type="dxa"/>
            <w:tcBorders>
              <w:top w:val="nil"/>
              <w:left w:val="single" w:sz="8" w:space="0" w:color="auto"/>
              <w:bottom w:val="single" w:sz="4" w:space="0" w:color="auto"/>
              <w:right w:val="nil"/>
            </w:tcBorders>
            <w:shd w:val="clear" w:color="auto" w:fill="auto"/>
            <w:vAlign w:val="center"/>
            <w:hideMark/>
          </w:tcPr>
          <w:p w14:paraId="5BEADB37"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28,2</w:t>
            </w:r>
          </w:p>
        </w:tc>
        <w:tc>
          <w:tcPr>
            <w:tcW w:w="3099" w:type="dxa"/>
            <w:tcBorders>
              <w:top w:val="nil"/>
              <w:left w:val="single" w:sz="8" w:space="0" w:color="auto"/>
              <w:bottom w:val="single" w:sz="4" w:space="0" w:color="auto"/>
              <w:right w:val="single" w:sz="8" w:space="0" w:color="auto"/>
            </w:tcBorders>
            <w:shd w:val="clear" w:color="000000" w:fill="FFFFFF"/>
            <w:vAlign w:val="center"/>
            <w:hideMark/>
          </w:tcPr>
          <w:p w14:paraId="5BE8A339"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62,2</w:t>
            </w:r>
          </w:p>
        </w:tc>
      </w:tr>
      <w:tr w:rsidR="000C41B9" w:rsidRPr="000C41B9" w14:paraId="40437BDA"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2622B702"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single" w:sz="8" w:space="0" w:color="auto"/>
              <w:right w:val="single" w:sz="8" w:space="0" w:color="auto"/>
            </w:tcBorders>
            <w:shd w:val="clear" w:color="auto" w:fill="auto"/>
            <w:vAlign w:val="center"/>
            <w:hideMark/>
          </w:tcPr>
          <w:p w14:paraId="1CD383F9"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8" w:space="0" w:color="auto"/>
              <w:right w:val="single" w:sz="8" w:space="0" w:color="auto"/>
            </w:tcBorders>
            <w:shd w:val="clear" w:color="auto" w:fill="auto"/>
            <w:vAlign w:val="center"/>
            <w:hideMark/>
          </w:tcPr>
          <w:p w14:paraId="797A9C6E"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6FD011E8"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36,76</w:t>
            </w:r>
          </w:p>
        </w:tc>
        <w:tc>
          <w:tcPr>
            <w:tcW w:w="1073" w:type="dxa"/>
            <w:tcBorders>
              <w:top w:val="nil"/>
              <w:left w:val="single" w:sz="8" w:space="0" w:color="auto"/>
              <w:bottom w:val="single" w:sz="8" w:space="0" w:color="auto"/>
              <w:right w:val="nil"/>
            </w:tcBorders>
            <w:shd w:val="clear" w:color="auto" w:fill="auto"/>
            <w:vAlign w:val="center"/>
            <w:hideMark/>
          </w:tcPr>
          <w:p w14:paraId="1C4BEB7E"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28,2</w:t>
            </w:r>
          </w:p>
        </w:tc>
        <w:tc>
          <w:tcPr>
            <w:tcW w:w="3099" w:type="dxa"/>
            <w:tcBorders>
              <w:top w:val="nil"/>
              <w:left w:val="single" w:sz="8" w:space="0" w:color="auto"/>
              <w:bottom w:val="single" w:sz="8" w:space="0" w:color="auto"/>
              <w:right w:val="single" w:sz="8" w:space="0" w:color="auto"/>
            </w:tcBorders>
            <w:shd w:val="clear" w:color="000000" w:fill="FFFFFF"/>
            <w:vAlign w:val="center"/>
            <w:hideMark/>
          </w:tcPr>
          <w:p w14:paraId="2795FE2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64,96</w:t>
            </w:r>
          </w:p>
        </w:tc>
      </w:tr>
      <w:tr w:rsidR="000C41B9" w:rsidRPr="000C41B9" w14:paraId="47065B9D" w14:textId="77777777" w:rsidTr="000C41B9">
        <w:trPr>
          <w:trHeight w:val="227"/>
        </w:trPr>
        <w:tc>
          <w:tcPr>
            <w:tcW w:w="0" w:type="auto"/>
            <w:gridSpan w:val="6"/>
            <w:tcBorders>
              <w:top w:val="single" w:sz="8" w:space="0" w:color="auto"/>
              <w:left w:val="single" w:sz="8" w:space="0" w:color="auto"/>
              <w:bottom w:val="single" w:sz="8" w:space="0" w:color="auto"/>
              <w:right w:val="single" w:sz="8" w:space="0" w:color="000000"/>
            </w:tcBorders>
            <w:shd w:val="clear" w:color="000000" w:fill="FDE9D9"/>
            <w:vAlign w:val="center"/>
            <w:hideMark/>
          </w:tcPr>
          <w:p w14:paraId="77F32CB0"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xml:space="preserve"> LICENCES SPECIFIQUES 2023-2024</w:t>
            </w:r>
          </w:p>
        </w:tc>
      </w:tr>
      <w:tr w:rsidR="000C41B9" w:rsidRPr="000C41B9" w14:paraId="6C79FDC4" w14:textId="77777777" w:rsidTr="000C41B9">
        <w:trPr>
          <w:trHeight w:val="227"/>
        </w:trPr>
        <w:tc>
          <w:tcPr>
            <w:tcW w:w="1550" w:type="dxa"/>
            <w:vMerge w:val="restart"/>
            <w:tcBorders>
              <w:top w:val="nil"/>
              <w:left w:val="single" w:sz="8" w:space="0" w:color="auto"/>
              <w:bottom w:val="single" w:sz="8" w:space="0" w:color="000000"/>
              <w:right w:val="nil"/>
            </w:tcBorders>
            <w:shd w:val="clear" w:color="auto" w:fill="auto"/>
            <w:vAlign w:val="center"/>
            <w:hideMark/>
          </w:tcPr>
          <w:p w14:paraId="59F583A7"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SABRE LASER</w:t>
            </w:r>
          </w:p>
        </w:tc>
        <w:tc>
          <w:tcPr>
            <w:tcW w:w="2570" w:type="dxa"/>
            <w:tcBorders>
              <w:top w:val="nil"/>
              <w:left w:val="single" w:sz="8" w:space="0" w:color="auto"/>
              <w:bottom w:val="nil"/>
              <w:right w:val="single" w:sz="8" w:space="0" w:color="auto"/>
            </w:tcBorders>
            <w:shd w:val="clear" w:color="000000" w:fill="FFFFFF"/>
            <w:vAlign w:val="center"/>
            <w:hideMark/>
          </w:tcPr>
          <w:p w14:paraId="3AC893E8"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000000" w:fill="FDE9D9"/>
            <w:vAlign w:val="center"/>
            <w:hideMark/>
          </w:tcPr>
          <w:p w14:paraId="3BDEF6E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FDE9D9"/>
            <w:vAlign w:val="center"/>
            <w:hideMark/>
          </w:tcPr>
          <w:p w14:paraId="73B22081"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14,99</w:t>
            </w:r>
          </w:p>
        </w:tc>
        <w:tc>
          <w:tcPr>
            <w:tcW w:w="1073" w:type="dxa"/>
            <w:tcBorders>
              <w:top w:val="nil"/>
              <w:left w:val="single" w:sz="8" w:space="0" w:color="auto"/>
              <w:bottom w:val="single" w:sz="4" w:space="0" w:color="auto"/>
              <w:right w:val="nil"/>
            </w:tcBorders>
            <w:shd w:val="clear" w:color="000000" w:fill="FDE9D9"/>
            <w:vAlign w:val="center"/>
            <w:hideMark/>
          </w:tcPr>
          <w:p w14:paraId="1395DDFE"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FDE9D9"/>
            <w:vAlign w:val="center"/>
            <w:hideMark/>
          </w:tcPr>
          <w:p w14:paraId="777206C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44,29</w:t>
            </w:r>
          </w:p>
        </w:tc>
      </w:tr>
      <w:tr w:rsidR="000C41B9" w:rsidRPr="000C41B9" w14:paraId="17CEBC91"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1F093886"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nil"/>
              <w:right w:val="single" w:sz="8" w:space="0" w:color="auto"/>
            </w:tcBorders>
            <w:shd w:val="clear" w:color="auto" w:fill="auto"/>
            <w:vAlign w:val="center"/>
            <w:hideMark/>
          </w:tcPr>
          <w:p w14:paraId="3FCA2AF2"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Identique à tarif M11 et +</w:t>
            </w:r>
          </w:p>
        </w:tc>
        <w:tc>
          <w:tcPr>
            <w:tcW w:w="1034" w:type="dxa"/>
            <w:tcBorders>
              <w:top w:val="nil"/>
              <w:left w:val="nil"/>
              <w:bottom w:val="single" w:sz="4" w:space="0" w:color="auto"/>
              <w:right w:val="single" w:sz="8" w:space="0" w:color="auto"/>
            </w:tcBorders>
            <w:shd w:val="clear" w:color="auto" w:fill="auto"/>
            <w:vAlign w:val="center"/>
            <w:hideMark/>
          </w:tcPr>
          <w:p w14:paraId="49DE5D9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72B8E488"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15,5</w:t>
            </w:r>
          </w:p>
        </w:tc>
        <w:tc>
          <w:tcPr>
            <w:tcW w:w="1073" w:type="dxa"/>
            <w:tcBorders>
              <w:top w:val="nil"/>
              <w:left w:val="single" w:sz="8" w:space="0" w:color="auto"/>
              <w:bottom w:val="single" w:sz="4" w:space="0" w:color="auto"/>
              <w:right w:val="nil"/>
            </w:tcBorders>
            <w:shd w:val="clear" w:color="auto" w:fill="auto"/>
            <w:vAlign w:val="center"/>
            <w:hideMark/>
          </w:tcPr>
          <w:p w14:paraId="3A243995"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FFFFFF"/>
            <w:vAlign w:val="center"/>
            <w:hideMark/>
          </w:tcPr>
          <w:p w14:paraId="1AC1CC7E"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44,8</w:t>
            </w:r>
          </w:p>
        </w:tc>
      </w:tr>
      <w:tr w:rsidR="000C41B9" w:rsidRPr="000C41B9" w14:paraId="3CD6770C"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7124C264"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single" w:sz="8" w:space="0" w:color="auto"/>
              <w:right w:val="single" w:sz="8" w:space="0" w:color="auto"/>
            </w:tcBorders>
            <w:shd w:val="clear" w:color="auto" w:fill="auto"/>
            <w:vAlign w:val="center"/>
            <w:hideMark/>
          </w:tcPr>
          <w:p w14:paraId="2A426D9E"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8" w:space="0" w:color="auto"/>
              <w:right w:val="single" w:sz="8" w:space="0" w:color="auto"/>
            </w:tcBorders>
            <w:shd w:val="clear" w:color="auto" w:fill="auto"/>
            <w:vAlign w:val="center"/>
            <w:hideMark/>
          </w:tcPr>
          <w:p w14:paraId="51740078"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6A42CCAA"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16,08</w:t>
            </w:r>
          </w:p>
        </w:tc>
        <w:tc>
          <w:tcPr>
            <w:tcW w:w="1073" w:type="dxa"/>
            <w:tcBorders>
              <w:top w:val="nil"/>
              <w:left w:val="single" w:sz="8" w:space="0" w:color="auto"/>
              <w:bottom w:val="single" w:sz="8" w:space="0" w:color="auto"/>
              <w:right w:val="nil"/>
            </w:tcBorders>
            <w:shd w:val="clear" w:color="auto" w:fill="auto"/>
            <w:vAlign w:val="center"/>
            <w:hideMark/>
          </w:tcPr>
          <w:p w14:paraId="1FB28421"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8" w:space="0" w:color="auto"/>
              <w:right w:val="single" w:sz="8" w:space="0" w:color="auto"/>
            </w:tcBorders>
            <w:shd w:val="clear" w:color="000000" w:fill="FFFFFF"/>
            <w:vAlign w:val="center"/>
            <w:hideMark/>
          </w:tcPr>
          <w:p w14:paraId="1E83AED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45,38</w:t>
            </w:r>
          </w:p>
        </w:tc>
      </w:tr>
      <w:tr w:rsidR="000C41B9" w:rsidRPr="000C41B9" w14:paraId="795BEE88" w14:textId="77777777" w:rsidTr="000C41B9">
        <w:trPr>
          <w:trHeight w:val="227"/>
        </w:trPr>
        <w:tc>
          <w:tcPr>
            <w:tcW w:w="1550" w:type="dxa"/>
            <w:vMerge w:val="restart"/>
            <w:tcBorders>
              <w:top w:val="nil"/>
              <w:left w:val="single" w:sz="8" w:space="0" w:color="auto"/>
              <w:bottom w:val="single" w:sz="8" w:space="0" w:color="000000"/>
              <w:right w:val="nil"/>
            </w:tcBorders>
            <w:shd w:val="clear" w:color="auto" w:fill="auto"/>
            <w:vAlign w:val="center"/>
            <w:hideMark/>
          </w:tcPr>
          <w:p w14:paraId="0AA1C926"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xml:space="preserve">ESCRIME ARTISTIQUE </w:t>
            </w:r>
          </w:p>
        </w:tc>
        <w:tc>
          <w:tcPr>
            <w:tcW w:w="2570" w:type="dxa"/>
            <w:tcBorders>
              <w:top w:val="nil"/>
              <w:left w:val="single" w:sz="8" w:space="0" w:color="auto"/>
              <w:bottom w:val="nil"/>
              <w:right w:val="single" w:sz="8" w:space="0" w:color="auto"/>
            </w:tcBorders>
            <w:shd w:val="clear" w:color="000000" w:fill="FFFFFF"/>
            <w:vAlign w:val="center"/>
            <w:hideMark/>
          </w:tcPr>
          <w:p w14:paraId="7BAE7CB6"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000000" w:fill="FDE9D9"/>
            <w:vAlign w:val="center"/>
            <w:hideMark/>
          </w:tcPr>
          <w:p w14:paraId="6FF33E0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FDE9D9"/>
            <w:vAlign w:val="center"/>
            <w:hideMark/>
          </w:tcPr>
          <w:p w14:paraId="619EE88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14,99</w:t>
            </w:r>
          </w:p>
        </w:tc>
        <w:tc>
          <w:tcPr>
            <w:tcW w:w="1073" w:type="dxa"/>
            <w:tcBorders>
              <w:top w:val="nil"/>
              <w:left w:val="single" w:sz="8" w:space="0" w:color="auto"/>
              <w:bottom w:val="single" w:sz="4" w:space="0" w:color="auto"/>
              <w:right w:val="nil"/>
            </w:tcBorders>
            <w:shd w:val="clear" w:color="000000" w:fill="FDE9D9"/>
            <w:vAlign w:val="center"/>
            <w:hideMark/>
          </w:tcPr>
          <w:p w14:paraId="284AA0F7"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FDE9D9"/>
            <w:vAlign w:val="center"/>
            <w:hideMark/>
          </w:tcPr>
          <w:p w14:paraId="520DE01F"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44,29</w:t>
            </w:r>
          </w:p>
        </w:tc>
      </w:tr>
      <w:tr w:rsidR="000C41B9" w:rsidRPr="000C41B9" w14:paraId="45EFA6B3"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56DADF7A"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nil"/>
              <w:right w:val="single" w:sz="8" w:space="0" w:color="auto"/>
            </w:tcBorders>
            <w:shd w:val="clear" w:color="auto" w:fill="auto"/>
            <w:vAlign w:val="center"/>
            <w:hideMark/>
          </w:tcPr>
          <w:p w14:paraId="25BC1FC4"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Identique à tarif M11 et +</w:t>
            </w:r>
          </w:p>
        </w:tc>
        <w:tc>
          <w:tcPr>
            <w:tcW w:w="1034" w:type="dxa"/>
            <w:tcBorders>
              <w:top w:val="nil"/>
              <w:left w:val="nil"/>
              <w:bottom w:val="single" w:sz="4" w:space="0" w:color="auto"/>
              <w:right w:val="single" w:sz="8" w:space="0" w:color="auto"/>
            </w:tcBorders>
            <w:shd w:val="clear" w:color="auto" w:fill="auto"/>
            <w:vAlign w:val="center"/>
            <w:hideMark/>
          </w:tcPr>
          <w:p w14:paraId="3D1B70E1"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60C636F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15,5</w:t>
            </w:r>
          </w:p>
        </w:tc>
        <w:tc>
          <w:tcPr>
            <w:tcW w:w="1073" w:type="dxa"/>
            <w:tcBorders>
              <w:top w:val="nil"/>
              <w:left w:val="single" w:sz="8" w:space="0" w:color="auto"/>
              <w:bottom w:val="single" w:sz="4" w:space="0" w:color="auto"/>
              <w:right w:val="nil"/>
            </w:tcBorders>
            <w:shd w:val="clear" w:color="auto" w:fill="auto"/>
            <w:vAlign w:val="center"/>
            <w:hideMark/>
          </w:tcPr>
          <w:p w14:paraId="2F366ECE"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FFFFFF"/>
            <w:vAlign w:val="center"/>
            <w:hideMark/>
          </w:tcPr>
          <w:p w14:paraId="5645919A"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44,8</w:t>
            </w:r>
          </w:p>
        </w:tc>
      </w:tr>
      <w:tr w:rsidR="000C41B9" w:rsidRPr="000C41B9" w14:paraId="18252174"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15DAEE22"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single" w:sz="8" w:space="0" w:color="auto"/>
              <w:right w:val="single" w:sz="8" w:space="0" w:color="auto"/>
            </w:tcBorders>
            <w:shd w:val="clear" w:color="auto" w:fill="auto"/>
            <w:vAlign w:val="center"/>
            <w:hideMark/>
          </w:tcPr>
          <w:p w14:paraId="0AEE3E4F"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8" w:space="0" w:color="auto"/>
              <w:right w:val="single" w:sz="8" w:space="0" w:color="auto"/>
            </w:tcBorders>
            <w:shd w:val="clear" w:color="auto" w:fill="auto"/>
            <w:vAlign w:val="center"/>
            <w:hideMark/>
          </w:tcPr>
          <w:p w14:paraId="70D919C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53BE4F77"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16,08</w:t>
            </w:r>
          </w:p>
        </w:tc>
        <w:tc>
          <w:tcPr>
            <w:tcW w:w="1073" w:type="dxa"/>
            <w:tcBorders>
              <w:top w:val="nil"/>
              <w:left w:val="single" w:sz="8" w:space="0" w:color="auto"/>
              <w:bottom w:val="single" w:sz="8" w:space="0" w:color="auto"/>
              <w:right w:val="nil"/>
            </w:tcBorders>
            <w:shd w:val="clear" w:color="auto" w:fill="auto"/>
            <w:vAlign w:val="center"/>
            <w:hideMark/>
          </w:tcPr>
          <w:p w14:paraId="46FB6B5C"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8" w:space="0" w:color="auto"/>
              <w:right w:val="single" w:sz="8" w:space="0" w:color="auto"/>
            </w:tcBorders>
            <w:shd w:val="clear" w:color="000000" w:fill="FFFFFF"/>
            <w:vAlign w:val="center"/>
            <w:hideMark/>
          </w:tcPr>
          <w:p w14:paraId="36528E2D"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45,38</w:t>
            </w:r>
          </w:p>
        </w:tc>
      </w:tr>
      <w:tr w:rsidR="000C41B9" w:rsidRPr="000C41B9" w14:paraId="692CEF25" w14:textId="77777777" w:rsidTr="000C41B9">
        <w:trPr>
          <w:trHeight w:val="227"/>
        </w:trPr>
        <w:tc>
          <w:tcPr>
            <w:tcW w:w="0" w:type="auto"/>
            <w:gridSpan w:val="6"/>
            <w:tcBorders>
              <w:top w:val="single" w:sz="8" w:space="0" w:color="auto"/>
              <w:left w:val="single" w:sz="8" w:space="0" w:color="auto"/>
              <w:bottom w:val="single" w:sz="8" w:space="0" w:color="auto"/>
              <w:right w:val="single" w:sz="8" w:space="0" w:color="000000"/>
            </w:tcBorders>
            <w:shd w:val="clear" w:color="000000" w:fill="D8E4BC"/>
            <w:vAlign w:val="center"/>
            <w:hideMark/>
          </w:tcPr>
          <w:p w14:paraId="63810F18"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NOUVELLES LICENCES SPECIFIQUES 2023-2024</w:t>
            </w:r>
          </w:p>
        </w:tc>
      </w:tr>
      <w:tr w:rsidR="000C41B9" w:rsidRPr="000C41B9" w14:paraId="126D70AA" w14:textId="77777777" w:rsidTr="000C41B9">
        <w:trPr>
          <w:trHeight w:val="227"/>
        </w:trPr>
        <w:tc>
          <w:tcPr>
            <w:tcW w:w="1550" w:type="dxa"/>
            <w:vMerge w:val="restart"/>
            <w:tcBorders>
              <w:top w:val="nil"/>
              <w:left w:val="single" w:sz="8" w:space="0" w:color="auto"/>
              <w:bottom w:val="single" w:sz="8" w:space="0" w:color="000000"/>
              <w:right w:val="nil"/>
            </w:tcBorders>
            <w:shd w:val="clear" w:color="auto" w:fill="auto"/>
            <w:vAlign w:val="center"/>
            <w:hideMark/>
          </w:tcPr>
          <w:p w14:paraId="7BDF6010"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SANTE</w:t>
            </w:r>
          </w:p>
        </w:tc>
        <w:tc>
          <w:tcPr>
            <w:tcW w:w="2570" w:type="dxa"/>
            <w:tcBorders>
              <w:top w:val="nil"/>
              <w:left w:val="single" w:sz="8" w:space="0" w:color="auto"/>
              <w:bottom w:val="nil"/>
              <w:right w:val="single" w:sz="8" w:space="0" w:color="auto"/>
            </w:tcBorders>
            <w:shd w:val="clear" w:color="000000" w:fill="FFFFFF"/>
            <w:vAlign w:val="center"/>
            <w:hideMark/>
          </w:tcPr>
          <w:p w14:paraId="43754F28"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000000" w:fill="D8E4BC"/>
            <w:vAlign w:val="center"/>
            <w:hideMark/>
          </w:tcPr>
          <w:p w14:paraId="066A896D"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D8E4BC"/>
            <w:vAlign w:val="center"/>
            <w:hideMark/>
          </w:tcPr>
          <w:p w14:paraId="4026D08C"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9,99</w:t>
            </w:r>
          </w:p>
        </w:tc>
        <w:tc>
          <w:tcPr>
            <w:tcW w:w="1073" w:type="dxa"/>
            <w:tcBorders>
              <w:top w:val="nil"/>
              <w:left w:val="single" w:sz="8" w:space="0" w:color="auto"/>
              <w:bottom w:val="single" w:sz="4" w:space="0" w:color="auto"/>
              <w:right w:val="nil"/>
            </w:tcBorders>
            <w:shd w:val="clear" w:color="000000" w:fill="D8E4BC"/>
            <w:vAlign w:val="center"/>
            <w:hideMark/>
          </w:tcPr>
          <w:p w14:paraId="2C1B5C4F"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D8E4BC"/>
            <w:vAlign w:val="center"/>
            <w:hideMark/>
          </w:tcPr>
          <w:p w14:paraId="30B1072F"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39,29</w:t>
            </w:r>
          </w:p>
        </w:tc>
      </w:tr>
      <w:tr w:rsidR="000C41B9" w:rsidRPr="000C41B9" w14:paraId="06A8F33E"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0B87F464"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nil"/>
              <w:right w:val="single" w:sz="8" w:space="0" w:color="auto"/>
            </w:tcBorders>
            <w:shd w:val="clear" w:color="auto" w:fill="auto"/>
            <w:vAlign w:val="center"/>
            <w:hideMark/>
          </w:tcPr>
          <w:p w14:paraId="79B75081"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auto" w:fill="auto"/>
            <w:vAlign w:val="center"/>
            <w:hideMark/>
          </w:tcPr>
          <w:p w14:paraId="08985D3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583C3C9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10,5</w:t>
            </w:r>
          </w:p>
        </w:tc>
        <w:tc>
          <w:tcPr>
            <w:tcW w:w="1073" w:type="dxa"/>
            <w:tcBorders>
              <w:top w:val="nil"/>
              <w:left w:val="single" w:sz="8" w:space="0" w:color="auto"/>
              <w:bottom w:val="single" w:sz="4" w:space="0" w:color="auto"/>
              <w:right w:val="nil"/>
            </w:tcBorders>
            <w:shd w:val="clear" w:color="auto" w:fill="auto"/>
            <w:vAlign w:val="center"/>
            <w:hideMark/>
          </w:tcPr>
          <w:p w14:paraId="19ECC57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FFFFFF"/>
            <w:vAlign w:val="center"/>
            <w:hideMark/>
          </w:tcPr>
          <w:p w14:paraId="2B5F6B6D"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39,8</w:t>
            </w:r>
          </w:p>
        </w:tc>
      </w:tr>
      <w:tr w:rsidR="000C41B9" w:rsidRPr="000C41B9" w14:paraId="4D5509B6"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1A883F4F"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single" w:sz="8" w:space="0" w:color="auto"/>
              <w:right w:val="single" w:sz="8" w:space="0" w:color="auto"/>
            </w:tcBorders>
            <w:shd w:val="clear" w:color="auto" w:fill="auto"/>
            <w:vAlign w:val="center"/>
            <w:hideMark/>
          </w:tcPr>
          <w:p w14:paraId="77F16C7F"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8" w:space="0" w:color="auto"/>
              <w:right w:val="single" w:sz="8" w:space="0" w:color="auto"/>
            </w:tcBorders>
            <w:shd w:val="clear" w:color="auto" w:fill="auto"/>
            <w:vAlign w:val="center"/>
            <w:hideMark/>
          </w:tcPr>
          <w:p w14:paraId="03DC4A3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3516C54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11,08</w:t>
            </w:r>
          </w:p>
        </w:tc>
        <w:tc>
          <w:tcPr>
            <w:tcW w:w="1073" w:type="dxa"/>
            <w:tcBorders>
              <w:top w:val="nil"/>
              <w:left w:val="single" w:sz="8" w:space="0" w:color="auto"/>
              <w:bottom w:val="single" w:sz="8" w:space="0" w:color="auto"/>
              <w:right w:val="nil"/>
            </w:tcBorders>
            <w:shd w:val="clear" w:color="auto" w:fill="auto"/>
            <w:vAlign w:val="center"/>
            <w:hideMark/>
          </w:tcPr>
          <w:p w14:paraId="459A9386"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8" w:space="0" w:color="auto"/>
              <w:right w:val="single" w:sz="8" w:space="0" w:color="auto"/>
            </w:tcBorders>
            <w:shd w:val="clear" w:color="000000" w:fill="FFFFFF"/>
            <w:vAlign w:val="center"/>
            <w:hideMark/>
          </w:tcPr>
          <w:p w14:paraId="561A6301"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40,38</w:t>
            </w:r>
          </w:p>
        </w:tc>
      </w:tr>
      <w:tr w:rsidR="000C41B9" w:rsidRPr="000C41B9" w14:paraId="445158AE" w14:textId="77777777" w:rsidTr="000C41B9">
        <w:trPr>
          <w:trHeight w:val="227"/>
        </w:trPr>
        <w:tc>
          <w:tcPr>
            <w:tcW w:w="1550" w:type="dxa"/>
            <w:vMerge w:val="restart"/>
            <w:tcBorders>
              <w:top w:val="nil"/>
              <w:left w:val="single" w:sz="8" w:space="0" w:color="auto"/>
              <w:bottom w:val="single" w:sz="8" w:space="0" w:color="000000"/>
              <w:right w:val="nil"/>
            </w:tcBorders>
            <w:shd w:val="clear" w:color="auto" w:fill="auto"/>
            <w:vAlign w:val="center"/>
            <w:hideMark/>
          </w:tcPr>
          <w:p w14:paraId="5262579E"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FFE-HANDI</w:t>
            </w:r>
          </w:p>
        </w:tc>
        <w:tc>
          <w:tcPr>
            <w:tcW w:w="2570" w:type="dxa"/>
            <w:tcBorders>
              <w:top w:val="nil"/>
              <w:left w:val="single" w:sz="8" w:space="0" w:color="auto"/>
              <w:bottom w:val="nil"/>
              <w:right w:val="single" w:sz="8" w:space="0" w:color="auto"/>
            </w:tcBorders>
            <w:shd w:val="clear" w:color="000000" w:fill="FFFFFF"/>
            <w:vAlign w:val="center"/>
            <w:hideMark/>
          </w:tcPr>
          <w:p w14:paraId="21C833B3"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000000" w:fill="D8E4BC"/>
            <w:vAlign w:val="center"/>
            <w:hideMark/>
          </w:tcPr>
          <w:p w14:paraId="187411B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D8E4BC"/>
            <w:vAlign w:val="center"/>
            <w:hideMark/>
          </w:tcPr>
          <w:p w14:paraId="37D7D84B"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9,99</w:t>
            </w:r>
          </w:p>
        </w:tc>
        <w:tc>
          <w:tcPr>
            <w:tcW w:w="1073" w:type="dxa"/>
            <w:tcBorders>
              <w:top w:val="nil"/>
              <w:left w:val="single" w:sz="8" w:space="0" w:color="auto"/>
              <w:bottom w:val="single" w:sz="4" w:space="0" w:color="auto"/>
              <w:right w:val="nil"/>
            </w:tcBorders>
            <w:shd w:val="clear" w:color="000000" w:fill="D8E4BC"/>
            <w:vAlign w:val="center"/>
            <w:hideMark/>
          </w:tcPr>
          <w:p w14:paraId="6E918E09"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D8E4BC"/>
            <w:vAlign w:val="center"/>
            <w:hideMark/>
          </w:tcPr>
          <w:p w14:paraId="6102D279"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39,29</w:t>
            </w:r>
          </w:p>
        </w:tc>
      </w:tr>
      <w:tr w:rsidR="000C41B9" w:rsidRPr="000C41B9" w14:paraId="06EBB759"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7FC3D430"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nil"/>
              <w:right w:val="single" w:sz="8" w:space="0" w:color="auto"/>
            </w:tcBorders>
            <w:shd w:val="clear" w:color="auto" w:fill="auto"/>
            <w:vAlign w:val="center"/>
            <w:hideMark/>
          </w:tcPr>
          <w:p w14:paraId="16B0327F"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auto" w:fill="auto"/>
            <w:vAlign w:val="center"/>
            <w:hideMark/>
          </w:tcPr>
          <w:p w14:paraId="008DEBC3"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5F9A3F1A"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10,5</w:t>
            </w:r>
          </w:p>
        </w:tc>
        <w:tc>
          <w:tcPr>
            <w:tcW w:w="1073" w:type="dxa"/>
            <w:tcBorders>
              <w:top w:val="nil"/>
              <w:left w:val="single" w:sz="8" w:space="0" w:color="auto"/>
              <w:bottom w:val="single" w:sz="4" w:space="0" w:color="auto"/>
              <w:right w:val="nil"/>
            </w:tcBorders>
            <w:shd w:val="clear" w:color="auto" w:fill="auto"/>
            <w:vAlign w:val="center"/>
            <w:hideMark/>
          </w:tcPr>
          <w:p w14:paraId="3B73A92E"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4" w:space="0" w:color="auto"/>
              <w:right w:val="single" w:sz="8" w:space="0" w:color="auto"/>
            </w:tcBorders>
            <w:shd w:val="clear" w:color="000000" w:fill="FFFFFF"/>
            <w:vAlign w:val="center"/>
            <w:hideMark/>
          </w:tcPr>
          <w:p w14:paraId="5F2E1BC1"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39,8</w:t>
            </w:r>
          </w:p>
        </w:tc>
      </w:tr>
      <w:tr w:rsidR="000C41B9" w:rsidRPr="000C41B9" w14:paraId="4155BD20"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1BE58AF4"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single" w:sz="8" w:space="0" w:color="auto"/>
              <w:right w:val="single" w:sz="8" w:space="0" w:color="auto"/>
            </w:tcBorders>
            <w:shd w:val="clear" w:color="auto" w:fill="auto"/>
            <w:vAlign w:val="center"/>
            <w:hideMark/>
          </w:tcPr>
          <w:p w14:paraId="50108044"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8" w:space="0" w:color="auto"/>
              <w:right w:val="single" w:sz="8" w:space="0" w:color="auto"/>
            </w:tcBorders>
            <w:shd w:val="clear" w:color="auto" w:fill="auto"/>
            <w:vAlign w:val="center"/>
            <w:hideMark/>
          </w:tcPr>
          <w:p w14:paraId="2415917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6A793C45"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11,08</w:t>
            </w:r>
          </w:p>
        </w:tc>
        <w:tc>
          <w:tcPr>
            <w:tcW w:w="1073" w:type="dxa"/>
            <w:tcBorders>
              <w:top w:val="nil"/>
              <w:left w:val="single" w:sz="8" w:space="0" w:color="auto"/>
              <w:bottom w:val="single" w:sz="8" w:space="0" w:color="auto"/>
              <w:right w:val="nil"/>
            </w:tcBorders>
            <w:shd w:val="clear" w:color="auto" w:fill="auto"/>
            <w:vAlign w:val="center"/>
            <w:hideMark/>
          </w:tcPr>
          <w:p w14:paraId="480A00F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29,3</w:t>
            </w:r>
          </w:p>
        </w:tc>
        <w:tc>
          <w:tcPr>
            <w:tcW w:w="3099" w:type="dxa"/>
            <w:tcBorders>
              <w:top w:val="nil"/>
              <w:left w:val="single" w:sz="8" w:space="0" w:color="auto"/>
              <w:bottom w:val="single" w:sz="8" w:space="0" w:color="auto"/>
              <w:right w:val="single" w:sz="8" w:space="0" w:color="auto"/>
            </w:tcBorders>
            <w:shd w:val="clear" w:color="000000" w:fill="FFFFFF"/>
            <w:vAlign w:val="center"/>
            <w:hideMark/>
          </w:tcPr>
          <w:p w14:paraId="42D35AF8"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40,38</w:t>
            </w:r>
          </w:p>
        </w:tc>
      </w:tr>
      <w:tr w:rsidR="000C41B9" w:rsidRPr="000C41B9" w14:paraId="7BC41D84" w14:textId="77777777" w:rsidTr="000C41B9">
        <w:trPr>
          <w:trHeight w:val="227"/>
        </w:trPr>
        <w:tc>
          <w:tcPr>
            <w:tcW w:w="1550" w:type="dxa"/>
            <w:vMerge w:val="restart"/>
            <w:tcBorders>
              <w:top w:val="nil"/>
              <w:left w:val="single" w:sz="8" w:space="0" w:color="auto"/>
              <w:bottom w:val="single" w:sz="8" w:space="0" w:color="000000"/>
              <w:right w:val="nil"/>
            </w:tcBorders>
            <w:shd w:val="clear" w:color="auto" w:fill="auto"/>
            <w:vAlign w:val="center"/>
            <w:hideMark/>
          </w:tcPr>
          <w:p w14:paraId="11455715"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xml:space="preserve">PASS'DECOUVERTE </w:t>
            </w:r>
          </w:p>
        </w:tc>
        <w:tc>
          <w:tcPr>
            <w:tcW w:w="2570" w:type="dxa"/>
            <w:tcBorders>
              <w:top w:val="nil"/>
              <w:left w:val="single" w:sz="8" w:space="0" w:color="auto"/>
              <w:bottom w:val="nil"/>
              <w:right w:val="single" w:sz="8" w:space="0" w:color="auto"/>
            </w:tcBorders>
            <w:shd w:val="clear" w:color="000000" w:fill="FFFFFF"/>
            <w:vAlign w:val="center"/>
            <w:hideMark/>
          </w:tcPr>
          <w:p w14:paraId="2C2A8E08"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000000" w:fill="D8E4BC"/>
            <w:vAlign w:val="center"/>
            <w:hideMark/>
          </w:tcPr>
          <w:p w14:paraId="779794BB"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D8E4BC"/>
            <w:vAlign w:val="center"/>
            <w:hideMark/>
          </w:tcPr>
          <w:p w14:paraId="0D31C33F"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4,49</w:t>
            </w:r>
          </w:p>
        </w:tc>
        <w:tc>
          <w:tcPr>
            <w:tcW w:w="1073" w:type="dxa"/>
            <w:vMerge w:val="restart"/>
            <w:tcBorders>
              <w:top w:val="nil"/>
              <w:left w:val="single" w:sz="8" w:space="0" w:color="auto"/>
              <w:bottom w:val="single" w:sz="8" w:space="0" w:color="000000"/>
              <w:right w:val="single" w:sz="8" w:space="0" w:color="auto"/>
            </w:tcBorders>
            <w:shd w:val="clear" w:color="000000" w:fill="D8E4BC"/>
            <w:vAlign w:val="center"/>
            <w:hideMark/>
          </w:tcPr>
          <w:p w14:paraId="491BFE5C"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Pas de part régionale (disposition fédérale)</w:t>
            </w:r>
          </w:p>
        </w:tc>
        <w:tc>
          <w:tcPr>
            <w:tcW w:w="3099" w:type="dxa"/>
            <w:tcBorders>
              <w:top w:val="nil"/>
              <w:left w:val="nil"/>
              <w:bottom w:val="single" w:sz="4" w:space="0" w:color="auto"/>
              <w:right w:val="single" w:sz="8" w:space="0" w:color="auto"/>
            </w:tcBorders>
            <w:shd w:val="clear" w:color="000000" w:fill="D8E4BC"/>
            <w:vAlign w:val="center"/>
            <w:hideMark/>
          </w:tcPr>
          <w:p w14:paraId="51F9EB48"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4,49</w:t>
            </w:r>
          </w:p>
        </w:tc>
      </w:tr>
      <w:tr w:rsidR="000C41B9" w:rsidRPr="000C41B9" w14:paraId="26BC9C40"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2DAD5487"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nil"/>
              <w:right w:val="single" w:sz="8" w:space="0" w:color="auto"/>
            </w:tcBorders>
            <w:shd w:val="clear" w:color="auto" w:fill="auto"/>
            <w:vAlign w:val="center"/>
            <w:hideMark/>
          </w:tcPr>
          <w:p w14:paraId="6D909762"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auto" w:fill="auto"/>
            <w:vAlign w:val="center"/>
            <w:hideMark/>
          </w:tcPr>
          <w:p w14:paraId="5F0C6A5C"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7A592AA7"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5</w:t>
            </w:r>
          </w:p>
        </w:tc>
        <w:tc>
          <w:tcPr>
            <w:tcW w:w="1073" w:type="dxa"/>
            <w:vMerge/>
            <w:tcBorders>
              <w:top w:val="nil"/>
              <w:left w:val="single" w:sz="8" w:space="0" w:color="auto"/>
              <w:bottom w:val="single" w:sz="8" w:space="0" w:color="000000"/>
              <w:right w:val="single" w:sz="8" w:space="0" w:color="auto"/>
            </w:tcBorders>
            <w:vAlign w:val="center"/>
            <w:hideMark/>
          </w:tcPr>
          <w:p w14:paraId="49C643B3" w14:textId="77777777" w:rsidR="000C41B9" w:rsidRPr="000C41B9" w:rsidRDefault="000C41B9" w:rsidP="000C41B9">
            <w:pPr>
              <w:widowControl/>
              <w:autoSpaceDE/>
              <w:autoSpaceDN/>
              <w:rPr>
                <w:rFonts w:ascii="Times New Roman" w:eastAsia="Times New Roman" w:hAnsi="Times New Roman" w:cs="Times New Roman"/>
                <w:b/>
                <w:bCs/>
                <w:sz w:val="16"/>
                <w:szCs w:val="16"/>
                <w:lang w:eastAsia="fr-FR"/>
              </w:rPr>
            </w:pPr>
          </w:p>
        </w:tc>
        <w:tc>
          <w:tcPr>
            <w:tcW w:w="3099" w:type="dxa"/>
            <w:tcBorders>
              <w:top w:val="nil"/>
              <w:left w:val="nil"/>
              <w:bottom w:val="single" w:sz="4" w:space="0" w:color="auto"/>
              <w:right w:val="single" w:sz="8" w:space="0" w:color="auto"/>
            </w:tcBorders>
            <w:shd w:val="clear" w:color="000000" w:fill="FFFFFF"/>
            <w:vAlign w:val="center"/>
            <w:hideMark/>
          </w:tcPr>
          <w:p w14:paraId="56200DC2"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5</w:t>
            </w:r>
          </w:p>
        </w:tc>
      </w:tr>
      <w:tr w:rsidR="000C41B9" w:rsidRPr="000C41B9" w14:paraId="4214B415" w14:textId="77777777" w:rsidTr="000C41B9">
        <w:trPr>
          <w:trHeight w:val="227"/>
        </w:trPr>
        <w:tc>
          <w:tcPr>
            <w:tcW w:w="1550" w:type="dxa"/>
            <w:vMerge/>
            <w:tcBorders>
              <w:top w:val="nil"/>
              <w:left w:val="single" w:sz="8" w:space="0" w:color="auto"/>
              <w:bottom w:val="single" w:sz="8" w:space="0" w:color="000000"/>
              <w:right w:val="nil"/>
            </w:tcBorders>
            <w:vAlign w:val="center"/>
            <w:hideMark/>
          </w:tcPr>
          <w:p w14:paraId="2CC315BF"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single" w:sz="8" w:space="0" w:color="auto"/>
              <w:bottom w:val="single" w:sz="8" w:space="0" w:color="auto"/>
              <w:right w:val="single" w:sz="8" w:space="0" w:color="auto"/>
            </w:tcBorders>
            <w:shd w:val="clear" w:color="auto" w:fill="auto"/>
            <w:vAlign w:val="center"/>
            <w:hideMark/>
          </w:tcPr>
          <w:p w14:paraId="532619B3"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8" w:space="0" w:color="auto"/>
              <w:right w:val="single" w:sz="8" w:space="0" w:color="auto"/>
            </w:tcBorders>
            <w:shd w:val="clear" w:color="auto" w:fill="auto"/>
            <w:vAlign w:val="center"/>
            <w:hideMark/>
          </w:tcPr>
          <w:p w14:paraId="77B4D5A5"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6F75112D"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5,58</w:t>
            </w:r>
          </w:p>
        </w:tc>
        <w:tc>
          <w:tcPr>
            <w:tcW w:w="1073" w:type="dxa"/>
            <w:vMerge/>
            <w:tcBorders>
              <w:top w:val="nil"/>
              <w:left w:val="single" w:sz="8" w:space="0" w:color="auto"/>
              <w:bottom w:val="single" w:sz="8" w:space="0" w:color="000000"/>
              <w:right w:val="single" w:sz="8" w:space="0" w:color="auto"/>
            </w:tcBorders>
            <w:vAlign w:val="center"/>
            <w:hideMark/>
          </w:tcPr>
          <w:p w14:paraId="7920DD76" w14:textId="77777777" w:rsidR="000C41B9" w:rsidRPr="000C41B9" w:rsidRDefault="000C41B9" w:rsidP="000C41B9">
            <w:pPr>
              <w:widowControl/>
              <w:autoSpaceDE/>
              <w:autoSpaceDN/>
              <w:rPr>
                <w:rFonts w:ascii="Times New Roman" w:eastAsia="Times New Roman" w:hAnsi="Times New Roman" w:cs="Times New Roman"/>
                <w:b/>
                <w:bCs/>
                <w:sz w:val="16"/>
                <w:szCs w:val="16"/>
                <w:lang w:eastAsia="fr-FR"/>
              </w:rPr>
            </w:pPr>
          </w:p>
        </w:tc>
        <w:tc>
          <w:tcPr>
            <w:tcW w:w="3099" w:type="dxa"/>
            <w:tcBorders>
              <w:top w:val="nil"/>
              <w:left w:val="nil"/>
              <w:bottom w:val="single" w:sz="8" w:space="0" w:color="auto"/>
              <w:right w:val="single" w:sz="8" w:space="0" w:color="auto"/>
            </w:tcBorders>
            <w:shd w:val="clear" w:color="000000" w:fill="FFFFFF"/>
            <w:vAlign w:val="center"/>
            <w:hideMark/>
          </w:tcPr>
          <w:p w14:paraId="7CDCEA48"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5,58</w:t>
            </w:r>
          </w:p>
        </w:tc>
      </w:tr>
      <w:tr w:rsidR="000C41B9" w:rsidRPr="000C41B9" w14:paraId="15F33A2D" w14:textId="77777777" w:rsidTr="000C41B9">
        <w:trPr>
          <w:trHeight w:val="227"/>
        </w:trPr>
        <w:tc>
          <w:tcPr>
            <w:tcW w:w="1550" w:type="dxa"/>
            <w:vMerge w:val="restart"/>
            <w:tcBorders>
              <w:top w:val="nil"/>
              <w:left w:val="single" w:sz="8" w:space="0" w:color="auto"/>
              <w:bottom w:val="single" w:sz="8" w:space="0" w:color="000000"/>
              <w:right w:val="single" w:sz="8" w:space="0" w:color="auto"/>
            </w:tcBorders>
            <w:shd w:val="clear" w:color="auto" w:fill="auto"/>
            <w:vAlign w:val="center"/>
            <w:hideMark/>
          </w:tcPr>
          <w:p w14:paraId="2F4D6112"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BENEVOLE</w:t>
            </w:r>
          </w:p>
        </w:tc>
        <w:tc>
          <w:tcPr>
            <w:tcW w:w="2570" w:type="dxa"/>
            <w:tcBorders>
              <w:top w:val="nil"/>
              <w:left w:val="nil"/>
              <w:bottom w:val="nil"/>
              <w:right w:val="single" w:sz="8" w:space="0" w:color="auto"/>
            </w:tcBorders>
            <w:shd w:val="clear" w:color="000000" w:fill="FFFFFF"/>
            <w:vAlign w:val="center"/>
            <w:hideMark/>
          </w:tcPr>
          <w:p w14:paraId="4691C867"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000000" w:fill="D8E4BC"/>
            <w:vAlign w:val="center"/>
            <w:hideMark/>
          </w:tcPr>
          <w:p w14:paraId="61C20197"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P</w:t>
            </w:r>
          </w:p>
        </w:tc>
        <w:tc>
          <w:tcPr>
            <w:tcW w:w="1134" w:type="dxa"/>
            <w:tcBorders>
              <w:top w:val="nil"/>
              <w:left w:val="nil"/>
              <w:bottom w:val="single" w:sz="4" w:space="0" w:color="auto"/>
              <w:right w:val="nil"/>
            </w:tcBorders>
            <w:shd w:val="clear" w:color="000000" w:fill="D8E4BC"/>
            <w:vAlign w:val="center"/>
            <w:hideMark/>
          </w:tcPr>
          <w:p w14:paraId="6AC3E674"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2,49</w:t>
            </w:r>
          </w:p>
        </w:tc>
        <w:tc>
          <w:tcPr>
            <w:tcW w:w="1073" w:type="dxa"/>
            <w:vMerge w:val="restart"/>
            <w:tcBorders>
              <w:top w:val="nil"/>
              <w:left w:val="single" w:sz="8" w:space="0" w:color="auto"/>
              <w:bottom w:val="single" w:sz="8" w:space="0" w:color="000000"/>
              <w:right w:val="single" w:sz="8" w:space="0" w:color="auto"/>
            </w:tcBorders>
            <w:shd w:val="clear" w:color="000000" w:fill="D8E4BC"/>
            <w:vAlign w:val="center"/>
            <w:hideMark/>
          </w:tcPr>
          <w:p w14:paraId="786CDFDB"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Pas de part régionale (disposition fédérale)</w:t>
            </w:r>
          </w:p>
        </w:tc>
        <w:tc>
          <w:tcPr>
            <w:tcW w:w="3099" w:type="dxa"/>
            <w:tcBorders>
              <w:top w:val="nil"/>
              <w:left w:val="nil"/>
              <w:bottom w:val="single" w:sz="4" w:space="0" w:color="auto"/>
              <w:right w:val="single" w:sz="8" w:space="0" w:color="auto"/>
            </w:tcBorders>
            <w:shd w:val="clear" w:color="000000" w:fill="D8E4BC"/>
            <w:vAlign w:val="center"/>
            <w:hideMark/>
          </w:tcPr>
          <w:p w14:paraId="03D4CE19"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2,49</w:t>
            </w:r>
          </w:p>
        </w:tc>
      </w:tr>
      <w:tr w:rsidR="000C41B9" w:rsidRPr="000C41B9" w14:paraId="1D0790E7" w14:textId="77777777" w:rsidTr="000C41B9">
        <w:trPr>
          <w:trHeight w:val="227"/>
        </w:trPr>
        <w:tc>
          <w:tcPr>
            <w:tcW w:w="1550" w:type="dxa"/>
            <w:vMerge/>
            <w:tcBorders>
              <w:top w:val="nil"/>
              <w:left w:val="single" w:sz="8" w:space="0" w:color="auto"/>
              <w:bottom w:val="single" w:sz="8" w:space="0" w:color="000000"/>
              <w:right w:val="single" w:sz="8" w:space="0" w:color="auto"/>
            </w:tcBorders>
            <w:vAlign w:val="center"/>
            <w:hideMark/>
          </w:tcPr>
          <w:p w14:paraId="2F0B8074"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nil"/>
              <w:bottom w:val="nil"/>
              <w:right w:val="single" w:sz="8" w:space="0" w:color="auto"/>
            </w:tcBorders>
            <w:shd w:val="clear" w:color="auto" w:fill="auto"/>
            <w:vAlign w:val="center"/>
            <w:hideMark/>
          </w:tcPr>
          <w:p w14:paraId="674BAD24"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4" w:space="0" w:color="auto"/>
              <w:right w:val="single" w:sz="8" w:space="0" w:color="auto"/>
            </w:tcBorders>
            <w:shd w:val="clear" w:color="auto" w:fill="auto"/>
            <w:vAlign w:val="center"/>
            <w:hideMark/>
          </w:tcPr>
          <w:p w14:paraId="5D3E3776"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0</w:t>
            </w:r>
          </w:p>
        </w:tc>
        <w:tc>
          <w:tcPr>
            <w:tcW w:w="1134" w:type="dxa"/>
            <w:tcBorders>
              <w:top w:val="nil"/>
              <w:left w:val="nil"/>
              <w:bottom w:val="single" w:sz="4" w:space="0" w:color="auto"/>
              <w:right w:val="nil"/>
            </w:tcBorders>
            <w:shd w:val="clear" w:color="000000" w:fill="FFFFFF"/>
            <w:vAlign w:val="center"/>
            <w:hideMark/>
          </w:tcPr>
          <w:p w14:paraId="36E28D99"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w:t>
            </w:r>
          </w:p>
        </w:tc>
        <w:tc>
          <w:tcPr>
            <w:tcW w:w="1073" w:type="dxa"/>
            <w:vMerge/>
            <w:tcBorders>
              <w:top w:val="nil"/>
              <w:left w:val="single" w:sz="8" w:space="0" w:color="auto"/>
              <w:bottom w:val="single" w:sz="8" w:space="0" w:color="000000"/>
              <w:right w:val="single" w:sz="8" w:space="0" w:color="auto"/>
            </w:tcBorders>
            <w:vAlign w:val="center"/>
            <w:hideMark/>
          </w:tcPr>
          <w:p w14:paraId="2C5EF75B" w14:textId="77777777" w:rsidR="000C41B9" w:rsidRPr="000C41B9" w:rsidRDefault="000C41B9" w:rsidP="000C41B9">
            <w:pPr>
              <w:widowControl/>
              <w:autoSpaceDE/>
              <w:autoSpaceDN/>
              <w:rPr>
                <w:rFonts w:ascii="Times New Roman" w:eastAsia="Times New Roman" w:hAnsi="Times New Roman" w:cs="Times New Roman"/>
                <w:b/>
                <w:bCs/>
                <w:sz w:val="16"/>
                <w:szCs w:val="16"/>
                <w:lang w:eastAsia="fr-FR"/>
              </w:rPr>
            </w:pPr>
          </w:p>
        </w:tc>
        <w:tc>
          <w:tcPr>
            <w:tcW w:w="3099" w:type="dxa"/>
            <w:tcBorders>
              <w:top w:val="nil"/>
              <w:left w:val="nil"/>
              <w:bottom w:val="single" w:sz="4" w:space="0" w:color="auto"/>
              <w:right w:val="single" w:sz="8" w:space="0" w:color="auto"/>
            </w:tcBorders>
            <w:shd w:val="clear" w:color="000000" w:fill="D8E4BC"/>
            <w:vAlign w:val="center"/>
            <w:hideMark/>
          </w:tcPr>
          <w:p w14:paraId="5244308E"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w:t>
            </w:r>
          </w:p>
        </w:tc>
      </w:tr>
      <w:tr w:rsidR="000C41B9" w:rsidRPr="000C41B9" w14:paraId="2F8203E3" w14:textId="77777777" w:rsidTr="000C41B9">
        <w:trPr>
          <w:trHeight w:val="227"/>
        </w:trPr>
        <w:tc>
          <w:tcPr>
            <w:tcW w:w="1550" w:type="dxa"/>
            <w:vMerge/>
            <w:tcBorders>
              <w:top w:val="nil"/>
              <w:left w:val="single" w:sz="8" w:space="0" w:color="auto"/>
              <w:bottom w:val="single" w:sz="8" w:space="0" w:color="000000"/>
              <w:right w:val="single" w:sz="8" w:space="0" w:color="auto"/>
            </w:tcBorders>
            <w:vAlign w:val="center"/>
            <w:hideMark/>
          </w:tcPr>
          <w:p w14:paraId="464EB52D" w14:textId="77777777" w:rsidR="000C41B9" w:rsidRPr="000C41B9" w:rsidRDefault="000C41B9" w:rsidP="000C41B9">
            <w:pPr>
              <w:widowControl/>
              <w:autoSpaceDE/>
              <w:autoSpaceDN/>
              <w:rPr>
                <w:rFonts w:ascii="Times New Roman" w:eastAsia="Times New Roman" w:hAnsi="Times New Roman" w:cs="Times New Roman"/>
                <w:b/>
                <w:bCs/>
                <w:color w:val="000000"/>
                <w:sz w:val="16"/>
                <w:szCs w:val="16"/>
                <w:lang w:eastAsia="fr-FR"/>
              </w:rPr>
            </w:pPr>
          </w:p>
        </w:tc>
        <w:tc>
          <w:tcPr>
            <w:tcW w:w="2570" w:type="dxa"/>
            <w:tcBorders>
              <w:top w:val="nil"/>
              <w:left w:val="nil"/>
              <w:bottom w:val="single" w:sz="8" w:space="0" w:color="auto"/>
              <w:right w:val="single" w:sz="8" w:space="0" w:color="auto"/>
            </w:tcBorders>
            <w:shd w:val="clear" w:color="auto" w:fill="auto"/>
            <w:vAlign w:val="center"/>
            <w:hideMark/>
          </w:tcPr>
          <w:p w14:paraId="54894F38" w14:textId="77777777" w:rsidR="000C41B9" w:rsidRPr="000C41B9" w:rsidRDefault="000C41B9" w:rsidP="000C41B9">
            <w:pPr>
              <w:widowControl/>
              <w:autoSpaceDE/>
              <w:autoSpaceDN/>
              <w:jc w:val="center"/>
              <w:rPr>
                <w:rFonts w:ascii="Times New Roman" w:eastAsia="Times New Roman" w:hAnsi="Times New Roman" w:cs="Times New Roman"/>
                <w:b/>
                <w:bCs/>
                <w:color w:val="000000"/>
                <w:sz w:val="16"/>
                <w:szCs w:val="16"/>
                <w:lang w:eastAsia="fr-FR"/>
              </w:rPr>
            </w:pPr>
            <w:r w:rsidRPr="000C41B9">
              <w:rPr>
                <w:rFonts w:ascii="Times New Roman" w:eastAsia="Times New Roman" w:hAnsi="Times New Roman" w:cs="Times New Roman"/>
                <w:b/>
                <w:bCs/>
                <w:color w:val="000000"/>
                <w:sz w:val="16"/>
                <w:szCs w:val="16"/>
                <w:lang w:eastAsia="fr-FR"/>
              </w:rPr>
              <w:t> </w:t>
            </w:r>
          </w:p>
        </w:tc>
        <w:tc>
          <w:tcPr>
            <w:tcW w:w="1034" w:type="dxa"/>
            <w:tcBorders>
              <w:top w:val="nil"/>
              <w:left w:val="nil"/>
              <w:bottom w:val="single" w:sz="8" w:space="0" w:color="auto"/>
              <w:right w:val="single" w:sz="8" w:space="0" w:color="auto"/>
            </w:tcBorders>
            <w:shd w:val="clear" w:color="auto" w:fill="auto"/>
            <w:vAlign w:val="center"/>
            <w:hideMark/>
          </w:tcPr>
          <w:p w14:paraId="32B10950"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Option +</w:t>
            </w:r>
          </w:p>
        </w:tc>
        <w:tc>
          <w:tcPr>
            <w:tcW w:w="1134" w:type="dxa"/>
            <w:tcBorders>
              <w:top w:val="nil"/>
              <w:left w:val="nil"/>
              <w:bottom w:val="single" w:sz="8" w:space="0" w:color="auto"/>
              <w:right w:val="nil"/>
            </w:tcBorders>
            <w:shd w:val="clear" w:color="000000" w:fill="FFFFFF"/>
            <w:vAlign w:val="center"/>
            <w:hideMark/>
          </w:tcPr>
          <w:p w14:paraId="4CBF001A"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3,58</w:t>
            </w:r>
          </w:p>
        </w:tc>
        <w:tc>
          <w:tcPr>
            <w:tcW w:w="1073" w:type="dxa"/>
            <w:vMerge/>
            <w:tcBorders>
              <w:top w:val="nil"/>
              <w:left w:val="single" w:sz="8" w:space="0" w:color="auto"/>
              <w:bottom w:val="single" w:sz="8" w:space="0" w:color="000000"/>
              <w:right w:val="single" w:sz="8" w:space="0" w:color="auto"/>
            </w:tcBorders>
            <w:vAlign w:val="center"/>
            <w:hideMark/>
          </w:tcPr>
          <w:p w14:paraId="5673CE92" w14:textId="77777777" w:rsidR="000C41B9" w:rsidRPr="000C41B9" w:rsidRDefault="000C41B9" w:rsidP="000C41B9">
            <w:pPr>
              <w:widowControl/>
              <w:autoSpaceDE/>
              <w:autoSpaceDN/>
              <w:rPr>
                <w:rFonts w:ascii="Times New Roman" w:eastAsia="Times New Roman" w:hAnsi="Times New Roman" w:cs="Times New Roman"/>
                <w:b/>
                <w:bCs/>
                <w:sz w:val="16"/>
                <w:szCs w:val="16"/>
                <w:lang w:eastAsia="fr-FR"/>
              </w:rPr>
            </w:pPr>
          </w:p>
        </w:tc>
        <w:tc>
          <w:tcPr>
            <w:tcW w:w="3099" w:type="dxa"/>
            <w:tcBorders>
              <w:top w:val="nil"/>
              <w:left w:val="nil"/>
              <w:bottom w:val="single" w:sz="8" w:space="0" w:color="auto"/>
              <w:right w:val="single" w:sz="8" w:space="0" w:color="auto"/>
            </w:tcBorders>
            <w:shd w:val="clear" w:color="000000" w:fill="D8E4BC"/>
            <w:vAlign w:val="center"/>
            <w:hideMark/>
          </w:tcPr>
          <w:p w14:paraId="33C88ACF" w14:textId="77777777" w:rsidR="000C41B9" w:rsidRPr="000C41B9" w:rsidRDefault="000C41B9" w:rsidP="000C41B9">
            <w:pPr>
              <w:widowControl/>
              <w:autoSpaceDE/>
              <w:autoSpaceDN/>
              <w:jc w:val="center"/>
              <w:rPr>
                <w:rFonts w:ascii="Times New Roman" w:eastAsia="Times New Roman" w:hAnsi="Times New Roman" w:cs="Times New Roman"/>
                <w:b/>
                <w:bCs/>
                <w:sz w:val="16"/>
                <w:szCs w:val="16"/>
                <w:lang w:eastAsia="fr-FR"/>
              </w:rPr>
            </w:pPr>
            <w:r w:rsidRPr="000C41B9">
              <w:rPr>
                <w:rFonts w:ascii="Times New Roman" w:eastAsia="Times New Roman" w:hAnsi="Times New Roman" w:cs="Times New Roman"/>
                <w:b/>
                <w:bCs/>
                <w:sz w:val="16"/>
                <w:szCs w:val="16"/>
                <w:lang w:eastAsia="fr-FR"/>
              </w:rPr>
              <w:t>3,58</w:t>
            </w:r>
          </w:p>
        </w:tc>
      </w:tr>
    </w:tbl>
    <w:p w14:paraId="182A9F69" w14:textId="77777777" w:rsidR="00E26C15" w:rsidRPr="000C41B9" w:rsidRDefault="00E26C15" w:rsidP="000C41B9">
      <w:pPr>
        <w:tabs>
          <w:tab w:val="left" w:pos="1411"/>
          <w:tab w:val="left" w:pos="1412"/>
        </w:tabs>
        <w:rPr>
          <w:rFonts w:ascii="Arial"/>
          <w:b/>
          <w:sz w:val="24"/>
          <w:highlight w:val="yellow"/>
        </w:rPr>
      </w:pPr>
    </w:p>
    <w:p w14:paraId="19265351" w14:textId="77777777" w:rsidR="00C60220" w:rsidRDefault="00C60220">
      <w:pPr>
        <w:rPr>
          <w:rFonts w:ascii="Arial"/>
          <w:sz w:val="11"/>
        </w:rPr>
        <w:sectPr w:rsidR="00C60220">
          <w:pgSz w:w="11920" w:h="16850"/>
          <w:pgMar w:top="1640" w:right="780" w:bottom="840" w:left="660" w:header="211" w:footer="646" w:gutter="0"/>
          <w:cols w:space="720"/>
        </w:sectPr>
      </w:pPr>
    </w:p>
    <w:p w14:paraId="6E570265" w14:textId="77777777" w:rsidR="00C60220" w:rsidRDefault="00000000">
      <w:pPr>
        <w:pStyle w:val="Titre1"/>
        <w:numPr>
          <w:ilvl w:val="0"/>
          <w:numId w:val="9"/>
        </w:numPr>
        <w:tabs>
          <w:tab w:val="left" w:pos="1411"/>
          <w:tab w:val="left" w:pos="1412"/>
        </w:tabs>
        <w:spacing w:line="268" w:lineRule="exact"/>
        <w:ind w:hanging="721"/>
        <w:jc w:val="left"/>
      </w:pPr>
      <w:r>
        <w:rPr>
          <w:u w:val="thick"/>
        </w:rPr>
        <w:lastRenderedPageBreak/>
        <w:t>CADRES</w:t>
      </w:r>
      <w:r>
        <w:rPr>
          <w:spacing w:val="-4"/>
          <w:u w:val="thick"/>
        </w:rPr>
        <w:t xml:space="preserve"> </w:t>
      </w:r>
      <w:r>
        <w:rPr>
          <w:u w:val="thick"/>
        </w:rPr>
        <w:t>TECHNIQUES</w:t>
      </w:r>
      <w:r>
        <w:rPr>
          <w:spacing w:val="-2"/>
          <w:u w:val="thick"/>
        </w:rPr>
        <w:t xml:space="preserve"> </w:t>
      </w:r>
      <w:r>
        <w:rPr>
          <w:u w:val="thick"/>
        </w:rPr>
        <w:t>ET</w:t>
      </w:r>
      <w:r>
        <w:rPr>
          <w:spacing w:val="-7"/>
          <w:u w:val="thick"/>
        </w:rPr>
        <w:t xml:space="preserve"> </w:t>
      </w:r>
      <w:r>
        <w:rPr>
          <w:u w:val="thick"/>
        </w:rPr>
        <w:t>EQUIPE</w:t>
      </w:r>
      <w:r>
        <w:rPr>
          <w:spacing w:val="-4"/>
          <w:u w:val="thick"/>
        </w:rPr>
        <w:t xml:space="preserve"> </w:t>
      </w:r>
      <w:r>
        <w:rPr>
          <w:u w:val="thick"/>
        </w:rPr>
        <w:t>TECHNIQUE</w:t>
      </w:r>
      <w:r>
        <w:rPr>
          <w:spacing w:val="-2"/>
          <w:u w:val="thick"/>
        </w:rPr>
        <w:t xml:space="preserve"> </w:t>
      </w:r>
      <w:r>
        <w:rPr>
          <w:u w:val="thick"/>
        </w:rPr>
        <w:t>REGIONALE</w:t>
      </w:r>
    </w:p>
    <w:p w14:paraId="1B03D0D5" w14:textId="77777777" w:rsidR="00C60220" w:rsidRDefault="00000000">
      <w:pPr>
        <w:spacing w:before="122"/>
        <w:ind w:left="384" w:hanging="284"/>
        <w:rPr>
          <w:sz w:val="24"/>
        </w:rPr>
      </w:pPr>
      <w:r>
        <w:rPr>
          <w:rFonts w:ascii="Arial" w:hAnsi="Arial"/>
          <w:b/>
          <w:spacing w:val="-1"/>
          <w:sz w:val="24"/>
        </w:rPr>
        <w:t>Indemnités</w:t>
      </w:r>
      <w:r>
        <w:rPr>
          <w:rFonts w:ascii="Arial" w:hAnsi="Arial"/>
          <w:b/>
          <w:spacing w:val="-11"/>
          <w:sz w:val="24"/>
        </w:rPr>
        <w:t xml:space="preserve"> </w:t>
      </w:r>
      <w:r>
        <w:rPr>
          <w:rFonts w:ascii="Arial" w:hAnsi="Arial"/>
          <w:b/>
          <w:sz w:val="24"/>
        </w:rPr>
        <w:t>forfaitaires</w:t>
      </w:r>
      <w:r>
        <w:rPr>
          <w:rFonts w:ascii="Arial" w:hAnsi="Arial"/>
          <w:b/>
          <w:spacing w:val="-12"/>
          <w:sz w:val="24"/>
        </w:rPr>
        <w:t xml:space="preserve"> </w:t>
      </w:r>
      <w:r>
        <w:rPr>
          <w:rFonts w:ascii="Arial" w:hAnsi="Arial"/>
          <w:b/>
          <w:sz w:val="24"/>
        </w:rPr>
        <w:t>aux</w:t>
      </w:r>
      <w:r>
        <w:rPr>
          <w:rFonts w:ascii="Arial" w:hAnsi="Arial"/>
          <w:b/>
          <w:spacing w:val="-16"/>
          <w:sz w:val="24"/>
        </w:rPr>
        <w:t xml:space="preserve"> </w:t>
      </w:r>
      <w:r>
        <w:rPr>
          <w:rFonts w:ascii="Arial" w:hAnsi="Arial"/>
          <w:b/>
          <w:sz w:val="24"/>
        </w:rPr>
        <w:t>cadres</w:t>
      </w:r>
      <w:r>
        <w:rPr>
          <w:rFonts w:ascii="Arial" w:hAnsi="Arial"/>
          <w:b/>
          <w:spacing w:val="-17"/>
          <w:sz w:val="24"/>
        </w:rPr>
        <w:t xml:space="preserve"> </w:t>
      </w:r>
      <w:r>
        <w:rPr>
          <w:rFonts w:ascii="Arial" w:hAnsi="Arial"/>
          <w:b/>
          <w:sz w:val="24"/>
        </w:rPr>
        <w:t>professionnels</w:t>
      </w:r>
      <w:r>
        <w:rPr>
          <w:rFonts w:ascii="Arial" w:hAnsi="Arial"/>
          <w:b/>
          <w:spacing w:val="-14"/>
          <w:sz w:val="24"/>
        </w:rPr>
        <w:t xml:space="preserve"> </w:t>
      </w:r>
      <w:r>
        <w:rPr>
          <w:rFonts w:ascii="Arial" w:hAnsi="Arial"/>
          <w:b/>
          <w:sz w:val="24"/>
        </w:rPr>
        <w:t>de</w:t>
      </w:r>
      <w:r>
        <w:rPr>
          <w:rFonts w:ascii="Arial" w:hAnsi="Arial"/>
          <w:b/>
          <w:spacing w:val="-9"/>
          <w:sz w:val="24"/>
        </w:rPr>
        <w:t xml:space="preserve"> </w:t>
      </w:r>
      <w:r>
        <w:rPr>
          <w:rFonts w:ascii="Arial" w:hAnsi="Arial"/>
          <w:b/>
          <w:sz w:val="24"/>
        </w:rPr>
        <w:t>l’Equipe</w:t>
      </w:r>
      <w:r>
        <w:rPr>
          <w:rFonts w:ascii="Arial" w:hAnsi="Arial"/>
          <w:b/>
          <w:spacing w:val="-16"/>
          <w:sz w:val="24"/>
        </w:rPr>
        <w:t xml:space="preserve"> </w:t>
      </w:r>
      <w:r>
        <w:rPr>
          <w:rFonts w:ascii="Arial" w:hAnsi="Arial"/>
          <w:b/>
          <w:sz w:val="24"/>
        </w:rPr>
        <w:t>Technique</w:t>
      </w:r>
      <w:r>
        <w:rPr>
          <w:rFonts w:ascii="Arial" w:hAnsi="Arial"/>
          <w:b/>
          <w:spacing w:val="-12"/>
          <w:sz w:val="24"/>
        </w:rPr>
        <w:t xml:space="preserve"> </w:t>
      </w:r>
      <w:r>
        <w:rPr>
          <w:rFonts w:ascii="Arial" w:hAnsi="Arial"/>
          <w:b/>
          <w:sz w:val="24"/>
        </w:rPr>
        <w:t>Régionale</w:t>
      </w:r>
      <w:r>
        <w:rPr>
          <w:rFonts w:ascii="Arial" w:hAnsi="Arial"/>
          <w:b/>
          <w:spacing w:val="-11"/>
          <w:sz w:val="24"/>
        </w:rPr>
        <w:t xml:space="preserve"> </w:t>
      </w:r>
      <w:r>
        <w:rPr>
          <w:rFonts w:ascii="Arial" w:hAnsi="Arial"/>
          <w:b/>
          <w:sz w:val="24"/>
        </w:rPr>
        <w:t>(ETR)</w:t>
      </w:r>
      <w:r>
        <w:rPr>
          <w:rFonts w:ascii="Arial" w:hAnsi="Arial"/>
          <w:b/>
          <w:spacing w:val="-9"/>
          <w:sz w:val="24"/>
        </w:rPr>
        <w:t xml:space="preserve"> </w:t>
      </w:r>
      <w:r>
        <w:rPr>
          <w:sz w:val="24"/>
        </w:rPr>
        <w:t>:</w:t>
      </w:r>
    </w:p>
    <w:p w14:paraId="7C6F43D5" w14:textId="77777777" w:rsidR="00C60220" w:rsidRDefault="00000000">
      <w:pPr>
        <w:pStyle w:val="Corpsdetexte"/>
        <w:spacing w:before="120"/>
        <w:ind w:left="384" w:right="158"/>
        <w:jc w:val="both"/>
      </w:pPr>
      <w:r>
        <w:t>Les</w:t>
      </w:r>
      <w:r>
        <w:rPr>
          <w:spacing w:val="-7"/>
        </w:rPr>
        <w:t xml:space="preserve"> </w:t>
      </w:r>
      <w:r>
        <w:t>montants</w:t>
      </w:r>
      <w:r>
        <w:rPr>
          <w:spacing w:val="-6"/>
        </w:rPr>
        <w:t xml:space="preserve"> </w:t>
      </w:r>
      <w:r>
        <w:t>d’indemnité,</w:t>
      </w:r>
      <w:r>
        <w:rPr>
          <w:spacing w:val="-6"/>
        </w:rPr>
        <w:t xml:space="preserve"> </w:t>
      </w:r>
      <w:r>
        <w:t>décrits</w:t>
      </w:r>
      <w:r>
        <w:rPr>
          <w:spacing w:val="-6"/>
        </w:rPr>
        <w:t xml:space="preserve"> </w:t>
      </w:r>
      <w:r>
        <w:t>ci-dessous,</w:t>
      </w:r>
      <w:r>
        <w:rPr>
          <w:spacing w:val="-6"/>
        </w:rPr>
        <w:t xml:space="preserve"> </w:t>
      </w:r>
      <w:r>
        <w:t>s’appliquent</w:t>
      </w:r>
      <w:r>
        <w:rPr>
          <w:spacing w:val="-7"/>
        </w:rPr>
        <w:t xml:space="preserve"> </w:t>
      </w:r>
      <w:r>
        <w:t>à</w:t>
      </w:r>
      <w:r>
        <w:rPr>
          <w:spacing w:val="-7"/>
        </w:rPr>
        <w:t xml:space="preserve"> </w:t>
      </w:r>
      <w:r>
        <w:t>toute</w:t>
      </w:r>
      <w:r>
        <w:rPr>
          <w:spacing w:val="-6"/>
        </w:rPr>
        <w:t xml:space="preserve"> </w:t>
      </w:r>
      <w:r>
        <w:t>personne</w:t>
      </w:r>
      <w:r>
        <w:rPr>
          <w:spacing w:val="-6"/>
        </w:rPr>
        <w:t xml:space="preserve"> </w:t>
      </w:r>
      <w:r>
        <w:t>ayant</w:t>
      </w:r>
      <w:r>
        <w:rPr>
          <w:spacing w:val="-7"/>
        </w:rPr>
        <w:t xml:space="preserve"> </w:t>
      </w:r>
      <w:r>
        <w:t>un</w:t>
      </w:r>
      <w:r>
        <w:rPr>
          <w:spacing w:val="-8"/>
        </w:rPr>
        <w:t xml:space="preserve"> </w:t>
      </w:r>
      <w:r>
        <w:t>diplôme</w:t>
      </w:r>
      <w:r>
        <w:rPr>
          <w:spacing w:val="-65"/>
        </w:rPr>
        <w:t xml:space="preserve"> </w:t>
      </w:r>
      <w:r>
        <w:rPr>
          <w:spacing w:val="-2"/>
        </w:rPr>
        <w:t xml:space="preserve">inscrit au RNCP (maître </w:t>
      </w:r>
      <w:r>
        <w:rPr>
          <w:spacing w:val="-1"/>
        </w:rPr>
        <w:t>d’armes, CQP…), hors conseiller technique sportif ou cadre salarié de</w:t>
      </w:r>
      <w:r>
        <w:rPr>
          <w:spacing w:val="-64"/>
        </w:rPr>
        <w:t xml:space="preserve"> </w:t>
      </w:r>
      <w:r>
        <w:rPr>
          <w:spacing w:val="-1"/>
        </w:rPr>
        <w:t>l’Etat,</w:t>
      </w:r>
      <w:r>
        <w:rPr>
          <w:spacing w:val="-22"/>
        </w:rPr>
        <w:t xml:space="preserve"> </w:t>
      </w:r>
      <w:r>
        <w:rPr>
          <w:spacing w:val="-1"/>
        </w:rPr>
        <w:t>intervenant</w:t>
      </w:r>
      <w:r>
        <w:rPr>
          <w:spacing w:val="-23"/>
        </w:rPr>
        <w:t xml:space="preserve"> </w:t>
      </w:r>
      <w:r>
        <w:rPr>
          <w:spacing w:val="-1"/>
        </w:rPr>
        <w:t>de</w:t>
      </w:r>
      <w:r>
        <w:rPr>
          <w:spacing w:val="-25"/>
        </w:rPr>
        <w:t xml:space="preserve"> </w:t>
      </w:r>
      <w:r>
        <w:rPr>
          <w:spacing w:val="-1"/>
        </w:rPr>
        <w:t>manière</w:t>
      </w:r>
      <w:r>
        <w:rPr>
          <w:spacing w:val="-22"/>
        </w:rPr>
        <w:t xml:space="preserve"> </w:t>
      </w:r>
      <w:r>
        <w:rPr>
          <w:spacing w:val="-1"/>
        </w:rPr>
        <w:t>ponctuelle</w:t>
      </w:r>
      <w:r>
        <w:rPr>
          <w:spacing w:val="-24"/>
        </w:rPr>
        <w:t xml:space="preserve"> </w:t>
      </w:r>
      <w:r>
        <w:t>et</w:t>
      </w:r>
      <w:r>
        <w:rPr>
          <w:spacing w:val="-23"/>
        </w:rPr>
        <w:t xml:space="preserve"> </w:t>
      </w:r>
      <w:r>
        <w:t>indépendante</w:t>
      </w:r>
      <w:r>
        <w:rPr>
          <w:spacing w:val="-23"/>
        </w:rPr>
        <w:t xml:space="preserve"> </w:t>
      </w:r>
      <w:r>
        <w:t>à</w:t>
      </w:r>
      <w:r>
        <w:rPr>
          <w:spacing w:val="-22"/>
        </w:rPr>
        <w:t xml:space="preserve"> </w:t>
      </w:r>
      <w:r>
        <w:t>la</w:t>
      </w:r>
      <w:r>
        <w:rPr>
          <w:spacing w:val="-11"/>
        </w:rPr>
        <w:t xml:space="preserve"> </w:t>
      </w:r>
      <w:r>
        <w:t>demande</w:t>
      </w:r>
      <w:r>
        <w:rPr>
          <w:spacing w:val="-11"/>
        </w:rPr>
        <w:t xml:space="preserve"> </w:t>
      </w:r>
      <w:r>
        <w:t>du</w:t>
      </w:r>
      <w:r>
        <w:rPr>
          <w:spacing w:val="-11"/>
        </w:rPr>
        <w:t xml:space="preserve"> </w:t>
      </w:r>
      <w:r>
        <w:t>comité</w:t>
      </w:r>
      <w:r>
        <w:rPr>
          <w:spacing w:val="-13"/>
        </w:rPr>
        <w:t xml:space="preserve"> </w:t>
      </w:r>
      <w:r>
        <w:t>régional</w:t>
      </w:r>
      <w:r>
        <w:rPr>
          <w:spacing w:val="-7"/>
        </w:rPr>
        <w:t xml:space="preserve"> </w:t>
      </w:r>
      <w:r>
        <w:t>pour</w:t>
      </w:r>
      <w:r>
        <w:rPr>
          <w:spacing w:val="-64"/>
        </w:rPr>
        <w:t xml:space="preserve"> </w:t>
      </w:r>
      <w:r>
        <w:t>des</w:t>
      </w:r>
      <w:r>
        <w:rPr>
          <w:spacing w:val="-4"/>
        </w:rPr>
        <w:t xml:space="preserve"> </w:t>
      </w:r>
      <w:r>
        <w:t>missions</w:t>
      </w:r>
      <w:r>
        <w:rPr>
          <w:spacing w:val="-2"/>
        </w:rPr>
        <w:t xml:space="preserve"> </w:t>
      </w:r>
      <w:r>
        <w:t>de</w:t>
      </w:r>
      <w:r>
        <w:rPr>
          <w:spacing w:val="-1"/>
        </w:rPr>
        <w:t xml:space="preserve"> </w:t>
      </w:r>
      <w:r>
        <w:t>formation</w:t>
      </w:r>
      <w:r>
        <w:rPr>
          <w:spacing w:val="-1"/>
        </w:rPr>
        <w:t xml:space="preserve"> </w:t>
      </w:r>
      <w:r>
        <w:t>d’escrimeurs,</w:t>
      </w:r>
      <w:r>
        <w:rPr>
          <w:spacing w:val="-4"/>
        </w:rPr>
        <w:t xml:space="preserve"> </w:t>
      </w:r>
      <w:r>
        <w:t>de</w:t>
      </w:r>
      <w:r>
        <w:rPr>
          <w:spacing w:val="-3"/>
        </w:rPr>
        <w:t xml:space="preserve"> </w:t>
      </w:r>
      <w:r>
        <w:t>cadres</w:t>
      </w:r>
      <w:r>
        <w:rPr>
          <w:spacing w:val="-2"/>
        </w:rPr>
        <w:t xml:space="preserve"> </w:t>
      </w:r>
      <w:r>
        <w:t>fédéraux</w:t>
      </w:r>
      <w:r>
        <w:rPr>
          <w:spacing w:val="-1"/>
        </w:rPr>
        <w:t xml:space="preserve"> </w:t>
      </w:r>
      <w:r>
        <w:t>ou</w:t>
      </w:r>
      <w:r>
        <w:rPr>
          <w:spacing w:val="-2"/>
        </w:rPr>
        <w:t xml:space="preserve"> </w:t>
      </w:r>
      <w:r>
        <w:t>de</w:t>
      </w:r>
      <w:r>
        <w:rPr>
          <w:spacing w:val="-1"/>
        </w:rPr>
        <w:t xml:space="preserve"> </w:t>
      </w:r>
      <w:r>
        <w:t>cadres</w:t>
      </w:r>
      <w:r>
        <w:rPr>
          <w:spacing w:val="-2"/>
        </w:rPr>
        <w:t xml:space="preserve"> </w:t>
      </w:r>
      <w:r>
        <w:t>de</w:t>
      </w:r>
      <w:r>
        <w:rPr>
          <w:spacing w:val="-1"/>
        </w:rPr>
        <w:t xml:space="preserve"> </w:t>
      </w:r>
      <w:r>
        <w:t>l’arbitrage</w:t>
      </w:r>
      <w:r>
        <w:rPr>
          <w:spacing w:val="-2"/>
        </w:rPr>
        <w:t xml:space="preserve"> </w:t>
      </w:r>
      <w:r>
        <w:t>:</w:t>
      </w:r>
    </w:p>
    <w:p w14:paraId="538A3505" w14:textId="77777777" w:rsidR="00C60220" w:rsidRDefault="00000000">
      <w:pPr>
        <w:pStyle w:val="Paragraphedeliste"/>
        <w:numPr>
          <w:ilvl w:val="1"/>
          <w:numId w:val="9"/>
        </w:numPr>
        <w:tabs>
          <w:tab w:val="left" w:pos="1662"/>
        </w:tabs>
        <w:spacing w:before="116"/>
        <w:ind w:hanging="143"/>
        <w:rPr>
          <w:sz w:val="24"/>
        </w:rPr>
      </w:pPr>
      <w:r>
        <w:rPr>
          <w:spacing w:val="-1"/>
          <w:sz w:val="24"/>
        </w:rPr>
        <w:t>Forfait</w:t>
      </w:r>
      <w:r>
        <w:rPr>
          <w:spacing w:val="-14"/>
          <w:sz w:val="24"/>
        </w:rPr>
        <w:t xml:space="preserve"> </w:t>
      </w:r>
      <w:r>
        <w:rPr>
          <w:spacing w:val="-1"/>
          <w:sz w:val="24"/>
        </w:rPr>
        <w:t>encadrement</w:t>
      </w:r>
      <w:r>
        <w:rPr>
          <w:spacing w:val="-16"/>
          <w:sz w:val="24"/>
        </w:rPr>
        <w:t xml:space="preserve"> </w:t>
      </w:r>
      <w:r>
        <w:rPr>
          <w:spacing w:val="-1"/>
          <w:sz w:val="24"/>
        </w:rPr>
        <w:t>pour</w:t>
      </w:r>
      <w:r>
        <w:rPr>
          <w:spacing w:val="-14"/>
          <w:sz w:val="24"/>
        </w:rPr>
        <w:t xml:space="preserve"> </w:t>
      </w:r>
      <w:r>
        <w:rPr>
          <w:sz w:val="24"/>
        </w:rPr>
        <w:t>une</w:t>
      </w:r>
      <w:r>
        <w:rPr>
          <w:spacing w:val="-14"/>
          <w:sz w:val="24"/>
        </w:rPr>
        <w:t xml:space="preserve"> </w:t>
      </w:r>
      <w:r>
        <w:rPr>
          <w:sz w:val="24"/>
        </w:rPr>
        <w:t>journée</w:t>
      </w:r>
      <w:r>
        <w:rPr>
          <w:spacing w:val="-12"/>
          <w:sz w:val="24"/>
        </w:rPr>
        <w:t xml:space="preserve"> </w:t>
      </w:r>
      <w:r>
        <w:rPr>
          <w:sz w:val="24"/>
        </w:rPr>
        <w:t>:</w:t>
      </w:r>
      <w:r>
        <w:rPr>
          <w:spacing w:val="-14"/>
          <w:sz w:val="24"/>
        </w:rPr>
        <w:t xml:space="preserve"> </w:t>
      </w:r>
      <w:r>
        <w:rPr>
          <w:sz w:val="24"/>
        </w:rPr>
        <w:t>158€</w:t>
      </w:r>
    </w:p>
    <w:p w14:paraId="7820D75B" w14:textId="77777777" w:rsidR="00C60220" w:rsidRDefault="00000000">
      <w:pPr>
        <w:pStyle w:val="Paragraphedeliste"/>
        <w:numPr>
          <w:ilvl w:val="1"/>
          <w:numId w:val="9"/>
        </w:numPr>
        <w:tabs>
          <w:tab w:val="left" w:pos="1662"/>
        </w:tabs>
        <w:spacing w:before="116"/>
        <w:ind w:hanging="143"/>
        <w:rPr>
          <w:sz w:val="24"/>
        </w:rPr>
      </w:pPr>
      <w:r>
        <w:rPr>
          <w:spacing w:val="-1"/>
          <w:sz w:val="24"/>
        </w:rPr>
        <w:t>Forfait</w:t>
      </w:r>
      <w:r>
        <w:rPr>
          <w:spacing w:val="-14"/>
          <w:sz w:val="24"/>
        </w:rPr>
        <w:t xml:space="preserve"> </w:t>
      </w:r>
      <w:r>
        <w:rPr>
          <w:spacing w:val="-1"/>
          <w:sz w:val="24"/>
        </w:rPr>
        <w:t>encadrement</w:t>
      </w:r>
      <w:r>
        <w:rPr>
          <w:spacing w:val="-15"/>
          <w:sz w:val="24"/>
        </w:rPr>
        <w:t xml:space="preserve"> </w:t>
      </w:r>
      <w:r>
        <w:rPr>
          <w:sz w:val="24"/>
        </w:rPr>
        <w:t>pour</w:t>
      </w:r>
      <w:r>
        <w:rPr>
          <w:spacing w:val="-14"/>
          <w:sz w:val="24"/>
        </w:rPr>
        <w:t xml:space="preserve"> </w:t>
      </w:r>
      <w:r>
        <w:rPr>
          <w:sz w:val="24"/>
        </w:rPr>
        <w:t>une</w:t>
      </w:r>
      <w:r>
        <w:rPr>
          <w:spacing w:val="-14"/>
          <w:sz w:val="24"/>
        </w:rPr>
        <w:t xml:space="preserve"> </w:t>
      </w:r>
      <w:r>
        <w:rPr>
          <w:sz w:val="24"/>
        </w:rPr>
        <w:t>demi-journée</w:t>
      </w:r>
      <w:r>
        <w:rPr>
          <w:spacing w:val="-14"/>
          <w:sz w:val="24"/>
        </w:rPr>
        <w:t xml:space="preserve"> </w:t>
      </w:r>
      <w:r>
        <w:rPr>
          <w:sz w:val="24"/>
        </w:rPr>
        <w:t>:</w:t>
      </w:r>
      <w:r>
        <w:rPr>
          <w:spacing w:val="-15"/>
          <w:sz w:val="24"/>
        </w:rPr>
        <w:t xml:space="preserve"> </w:t>
      </w:r>
      <w:r>
        <w:rPr>
          <w:sz w:val="24"/>
        </w:rPr>
        <w:t>80€</w:t>
      </w:r>
    </w:p>
    <w:p w14:paraId="1EF2B665" w14:textId="094C3AC7" w:rsidR="00C60220" w:rsidRDefault="00000000">
      <w:pPr>
        <w:pStyle w:val="Paragraphedeliste"/>
        <w:numPr>
          <w:ilvl w:val="1"/>
          <w:numId w:val="9"/>
        </w:numPr>
        <w:tabs>
          <w:tab w:val="left" w:pos="1662"/>
        </w:tabs>
        <w:spacing w:before="116"/>
        <w:ind w:hanging="143"/>
        <w:rPr>
          <w:sz w:val="24"/>
        </w:rPr>
      </w:pPr>
      <w:r>
        <w:rPr>
          <w:sz w:val="24"/>
        </w:rPr>
        <w:t>Forfait</w:t>
      </w:r>
      <w:r>
        <w:rPr>
          <w:spacing w:val="-14"/>
          <w:sz w:val="24"/>
        </w:rPr>
        <w:t xml:space="preserve"> </w:t>
      </w:r>
      <w:r>
        <w:rPr>
          <w:sz w:val="24"/>
        </w:rPr>
        <w:t>nuitée</w:t>
      </w:r>
      <w:r>
        <w:rPr>
          <w:spacing w:val="-15"/>
          <w:sz w:val="24"/>
        </w:rPr>
        <w:t xml:space="preserve"> </w:t>
      </w:r>
      <w:r>
        <w:rPr>
          <w:sz w:val="24"/>
        </w:rPr>
        <w:t>pendant</w:t>
      </w:r>
      <w:r>
        <w:rPr>
          <w:spacing w:val="-13"/>
          <w:sz w:val="24"/>
        </w:rPr>
        <w:t xml:space="preserve"> </w:t>
      </w:r>
      <w:r>
        <w:rPr>
          <w:sz w:val="24"/>
        </w:rPr>
        <w:t>les</w:t>
      </w:r>
      <w:r>
        <w:rPr>
          <w:spacing w:val="-13"/>
          <w:sz w:val="24"/>
        </w:rPr>
        <w:t xml:space="preserve"> </w:t>
      </w:r>
      <w:r>
        <w:rPr>
          <w:sz w:val="24"/>
        </w:rPr>
        <w:t>stages</w:t>
      </w:r>
      <w:r>
        <w:rPr>
          <w:spacing w:val="-10"/>
          <w:sz w:val="24"/>
        </w:rPr>
        <w:t xml:space="preserve"> </w:t>
      </w:r>
      <w:r w:rsidR="00151843">
        <w:rPr>
          <w:spacing w:val="-10"/>
          <w:sz w:val="24"/>
        </w:rPr>
        <w:t xml:space="preserve">pour surveillance des </w:t>
      </w:r>
      <w:proofErr w:type="gramStart"/>
      <w:r w:rsidR="00151843">
        <w:rPr>
          <w:spacing w:val="-10"/>
          <w:sz w:val="24"/>
        </w:rPr>
        <w:t>mineurs</w:t>
      </w:r>
      <w:r>
        <w:rPr>
          <w:sz w:val="24"/>
        </w:rPr>
        <w:t>:</w:t>
      </w:r>
      <w:proofErr w:type="gramEnd"/>
      <w:r>
        <w:rPr>
          <w:spacing w:val="-15"/>
          <w:sz w:val="24"/>
        </w:rPr>
        <w:t xml:space="preserve"> </w:t>
      </w:r>
      <w:r>
        <w:rPr>
          <w:sz w:val="24"/>
        </w:rPr>
        <w:t>50€</w:t>
      </w:r>
      <w:r>
        <w:rPr>
          <w:spacing w:val="-12"/>
          <w:sz w:val="24"/>
        </w:rPr>
        <w:t xml:space="preserve"> </w:t>
      </w:r>
      <w:r>
        <w:rPr>
          <w:sz w:val="24"/>
        </w:rPr>
        <w:t>par</w:t>
      </w:r>
      <w:r>
        <w:rPr>
          <w:spacing w:val="-14"/>
          <w:sz w:val="24"/>
        </w:rPr>
        <w:t xml:space="preserve"> </w:t>
      </w:r>
      <w:r>
        <w:rPr>
          <w:sz w:val="24"/>
        </w:rPr>
        <w:t>nuit</w:t>
      </w:r>
    </w:p>
    <w:p w14:paraId="604C0FBD" w14:textId="77777777" w:rsidR="00C60220" w:rsidRDefault="00000000">
      <w:pPr>
        <w:pStyle w:val="Paragraphedeliste"/>
        <w:numPr>
          <w:ilvl w:val="1"/>
          <w:numId w:val="9"/>
        </w:numPr>
        <w:tabs>
          <w:tab w:val="left" w:pos="1662"/>
        </w:tabs>
        <w:spacing w:before="116"/>
        <w:ind w:right="1084"/>
        <w:rPr>
          <w:sz w:val="24"/>
        </w:rPr>
      </w:pPr>
      <w:r>
        <w:rPr>
          <w:sz w:val="24"/>
        </w:rPr>
        <w:t>Forfait</w:t>
      </w:r>
      <w:r>
        <w:rPr>
          <w:spacing w:val="-11"/>
          <w:sz w:val="24"/>
        </w:rPr>
        <w:t xml:space="preserve"> </w:t>
      </w:r>
      <w:r>
        <w:rPr>
          <w:sz w:val="24"/>
        </w:rPr>
        <w:t>réunion</w:t>
      </w:r>
      <w:r>
        <w:rPr>
          <w:spacing w:val="-12"/>
          <w:sz w:val="24"/>
        </w:rPr>
        <w:t xml:space="preserve"> </w:t>
      </w:r>
      <w:r>
        <w:rPr>
          <w:sz w:val="24"/>
        </w:rPr>
        <w:t>ETR</w:t>
      </w:r>
      <w:r>
        <w:rPr>
          <w:spacing w:val="-11"/>
          <w:sz w:val="24"/>
        </w:rPr>
        <w:t xml:space="preserve"> </w:t>
      </w:r>
      <w:r>
        <w:rPr>
          <w:sz w:val="24"/>
        </w:rPr>
        <w:t>(en</w:t>
      </w:r>
      <w:r>
        <w:rPr>
          <w:spacing w:val="-11"/>
          <w:sz w:val="24"/>
        </w:rPr>
        <w:t xml:space="preserve"> </w:t>
      </w:r>
      <w:r>
        <w:rPr>
          <w:sz w:val="24"/>
        </w:rPr>
        <w:t>présentiel)</w:t>
      </w:r>
      <w:r>
        <w:rPr>
          <w:spacing w:val="-9"/>
          <w:sz w:val="24"/>
        </w:rPr>
        <w:t xml:space="preserve"> </w:t>
      </w:r>
      <w:r>
        <w:rPr>
          <w:sz w:val="24"/>
        </w:rPr>
        <w:t>:</w:t>
      </w:r>
      <w:r>
        <w:rPr>
          <w:spacing w:val="-13"/>
          <w:sz w:val="24"/>
        </w:rPr>
        <w:t xml:space="preserve"> </w:t>
      </w:r>
      <w:r>
        <w:rPr>
          <w:sz w:val="24"/>
        </w:rPr>
        <w:t>70€</w:t>
      </w:r>
      <w:r>
        <w:rPr>
          <w:spacing w:val="-11"/>
          <w:sz w:val="24"/>
        </w:rPr>
        <w:t xml:space="preserve"> </w:t>
      </w:r>
      <w:r>
        <w:rPr>
          <w:sz w:val="24"/>
        </w:rPr>
        <w:t>la</w:t>
      </w:r>
      <w:r>
        <w:rPr>
          <w:spacing w:val="-11"/>
          <w:sz w:val="24"/>
        </w:rPr>
        <w:t xml:space="preserve"> </w:t>
      </w:r>
      <w:r>
        <w:rPr>
          <w:sz w:val="24"/>
        </w:rPr>
        <w:t>journée,</w:t>
      </w:r>
      <w:r>
        <w:rPr>
          <w:spacing w:val="-13"/>
          <w:sz w:val="24"/>
        </w:rPr>
        <w:t xml:space="preserve"> </w:t>
      </w:r>
      <w:r>
        <w:rPr>
          <w:sz w:val="24"/>
        </w:rPr>
        <w:t>uniquement</w:t>
      </w:r>
      <w:r>
        <w:rPr>
          <w:spacing w:val="-12"/>
          <w:sz w:val="24"/>
        </w:rPr>
        <w:t xml:space="preserve"> </w:t>
      </w:r>
      <w:r>
        <w:rPr>
          <w:sz w:val="24"/>
        </w:rPr>
        <w:t>pour</w:t>
      </w:r>
      <w:r>
        <w:rPr>
          <w:spacing w:val="-11"/>
          <w:sz w:val="24"/>
        </w:rPr>
        <w:t xml:space="preserve"> </w:t>
      </w:r>
      <w:r>
        <w:rPr>
          <w:sz w:val="24"/>
        </w:rPr>
        <w:t>les</w:t>
      </w:r>
      <w:r>
        <w:rPr>
          <w:spacing w:val="-63"/>
          <w:sz w:val="24"/>
        </w:rPr>
        <w:t xml:space="preserve"> </w:t>
      </w:r>
      <w:r>
        <w:rPr>
          <w:sz w:val="24"/>
        </w:rPr>
        <w:t>professionnels</w:t>
      </w:r>
      <w:r>
        <w:rPr>
          <w:spacing w:val="-5"/>
          <w:sz w:val="24"/>
        </w:rPr>
        <w:t xml:space="preserve"> </w:t>
      </w:r>
      <w:r>
        <w:rPr>
          <w:sz w:val="24"/>
        </w:rPr>
        <w:t>de</w:t>
      </w:r>
      <w:r>
        <w:rPr>
          <w:spacing w:val="-1"/>
          <w:sz w:val="24"/>
        </w:rPr>
        <w:t xml:space="preserve"> </w:t>
      </w:r>
      <w:r>
        <w:rPr>
          <w:sz w:val="24"/>
        </w:rPr>
        <w:t>l’ETR</w:t>
      </w:r>
      <w:r>
        <w:rPr>
          <w:spacing w:val="-2"/>
          <w:sz w:val="24"/>
        </w:rPr>
        <w:t xml:space="preserve"> </w:t>
      </w:r>
      <w:r>
        <w:rPr>
          <w:sz w:val="24"/>
        </w:rPr>
        <w:t>responsables</w:t>
      </w:r>
      <w:r>
        <w:rPr>
          <w:spacing w:val="-3"/>
          <w:sz w:val="24"/>
        </w:rPr>
        <w:t xml:space="preserve"> </w:t>
      </w:r>
      <w:r>
        <w:rPr>
          <w:sz w:val="24"/>
        </w:rPr>
        <w:t>d’armes</w:t>
      </w:r>
      <w:r>
        <w:rPr>
          <w:spacing w:val="-1"/>
          <w:sz w:val="24"/>
        </w:rPr>
        <w:t xml:space="preserve"> </w:t>
      </w:r>
      <w:r>
        <w:rPr>
          <w:sz w:val="24"/>
        </w:rPr>
        <w:t>ou</w:t>
      </w:r>
      <w:r>
        <w:rPr>
          <w:spacing w:val="-3"/>
          <w:sz w:val="24"/>
        </w:rPr>
        <w:t xml:space="preserve"> </w:t>
      </w:r>
      <w:r>
        <w:rPr>
          <w:sz w:val="24"/>
        </w:rPr>
        <w:t>de</w:t>
      </w:r>
      <w:r>
        <w:rPr>
          <w:spacing w:val="-3"/>
          <w:sz w:val="24"/>
        </w:rPr>
        <w:t xml:space="preserve"> </w:t>
      </w:r>
      <w:r>
        <w:rPr>
          <w:sz w:val="24"/>
        </w:rPr>
        <w:t>commission.</w:t>
      </w:r>
    </w:p>
    <w:p w14:paraId="6104B7B3" w14:textId="77777777" w:rsidR="00C60220" w:rsidRDefault="00000000">
      <w:pPr>
        <w:pStyle w:val="Corpsdetexte"/>
        <w:spacing w:before="103"/>
        <w:ind w:left="384" w:right="357"/>
        <w:jc w:val="both"/>
      </w:pPr>
      <w:r>
        <w:rPr>
          <w:spacing w:val="-1"/>
        </w:rPr>
        <w:t>Le</w:t>
      </w:r>
      <w:r>
        <w:rPr>
          <w:spacing w:val="-13"/>
        </w:rPr>
        <w:t xml:space="preserve"> </w:t>
      </w:r>
      <w:r>
        <w:rPr>
          <w:spacing w:val="-1"/>
        </w:rPr>
        <w:t>règlement</w:t>
      </w:r>
      <w:r>
        <w:rPr>
          <w:spacing w:val="-18"/>
        </w:rPr>
        <w:t xml:space="preserve"> </w:t>
      </w:r>
      <w:r>
        <w:rPr>
          <w:spacing w:val="-1"/>
        </w:rPr>
        <w:t>de</w:t>
      </w:r>
      <w:r>
        <w:rPr>
          <w:spacing w:val="-13"/>
        </w:rPr>
        <w:t xml:space="preserve"> </w:t>
      </w:r>
      <w:r>
        <w:rPr>
          <w:spacing w:val="-1"/>
        </w:rPr>
        <w:t>cette</w:t>
      </w:r>
      <w:r>
        <w:rPr>
          <w:spacing w:val="-16"/>
        </w:rPr>
        <w:t xml:space="preserve"> </w:t>
      </w:r>
      <w:r>
        <w:rPr>
          <w:spacing w:val="-1"/>
        </w:rPr>
        <w:t>indemnité</w:t>
      </w:r>
      <w:r>
        <w:rPr>
          <w:spacing w:val="-12"/>
        </w:rPr>
        <w:t xml:space="preserve"> </w:t>
      </w:r>
      <w:r>
        <w:rPr>
          <w:spacing w:val="-1"/>
        </w:rPr>
        <w:t>sera</w:t>
      </w:r>
      <w:r>
        <w:rPr>
          <w:spacing w:val="-14"/>
        </w:rPr>
        <w:t xml:space="preserve"> </w:t>
      </w:r>
      <w:r>
        <w:rPr>
          <w:spacing w:val="-1"/>
        </w:rPr>
        <w:t>réalisé</w:t>
      </w:r>
      <w:r>
        <w:rPr>
          <w:spacing w:val="-13"/>
        </w:rPr>
        <w:t xml:space="preserve"> </w:t>
      </w:r>
      <w:r>
        <w:rPr>
          <w:spacing w:val="-1"/>
        </w:rPr>
        <w:t>sur</w:t>
      </w:r>
      <w:r>
        <w:rPr>
          <w:spacing w:val="-15"/>
        </w:rPr>
        <w:t xml:space="preserve"> </w:t>
      </w:r>
      <w:r>
        <w:rPr>
          <w:spacing w:val="-1"/>
        </w:rPr>
        <w:t>présentation</w:t>
      </w:r>
      <w:r>
        <w:rPr>
          <w:spacing w:val="-17"/>
        </w:rPr>
        <w:t xml:space="preserve"> </w:t>
      </w:r>
      <w:r>
        <w:rPr>
          <w:spacing w:val="-1"/>
        </w:rPr>
        <w:t>de</w:t>
      </w:r>
      <w:r>
        <w:rPr>
          <w:spacing w:val="-12"/>
        </w:rPr>
        <w:t xml:space="preserve"> </w:t>
      </w:r>
      <w:r>
        <w:rPr>
          <w:spacing w:val="-1"/>
        </w:rPr>
        <w:t>facture</w:t>
      </w:r>
      <w:r>
        <w:rPr>
          <w:spacing w:val="-16"/>
        </w:rPr>
        <w:t xml:space="preserve"> </w:t>
      </w:r>
      <w:r>
        <w:rPr>
          <w:spacing w:val="-1"/>
        </w:rPr>
        <w:t>pour</w:t>
      </w:r>
      <w:r>
        <w:rPr>
          <w:spacing w:val="-17"/>
        </w:rPr>
        <w:t xml:space="preserve"> </w:t>
      </w:r>
      <w:r>
        <w:rPr>
          <w:spacing w:val="-1"/>
        </w:rPr>
        <w:t>les</w:t>
      </w:r>
      <w:r>
        <w:rPr>
          <w:spacing w:val="-13"/>
        </w:rPr>
        <w:t xml:space="preserve"> </w:t>
      </w:r>
      <w:r>
        <w:t>intervenants</w:t>
      </w:r>
      <w:r>
        <w:rPr>
          <w:spacing w:val="-64"/>
        </w:rPr>
        <w:t xml:space="preserve"> </w:t>
      </w:r>
      <w:r>
        <w:t>ayant</w:t>
      </w:r>
      <w:r>
        <w:rPr>
          <w:spacing w:val="-3"/>
        </w:rPr>
        <w:t xml:space="preserve"> </w:t>
      </w:r>
      <w:r>
        <w:t>un</w:t>
      </w:r>
      <w:r>
        <w:rPr>
          <w:spacing w:val="-2"/>
        </w:rPr>
        <w:t xml:space="preserve"> </w:t>
      </w:r>
      <w:r>
        <w:t>statut</w:t>
      </w:r>
      <w:r>
        <w:rPr>
          <w:spacing w:val="-5"/>
        </w:rPr>
        <w:t xml:space="preserve"> </w:t>
      </w:r>
      <w:r>
        <w:t>d’autoentrepreneur</w:t>
      </w:r>
      <w:r>
        <w:rPr>
          <w:spacing w:val="-4"/>
        </w:rPr>
        <w:t xml:space="preserve"> </w:t>
      </w:r>
      <w:r>
        <w:t>ou</w:t>
      </w:r>
      <w:r>
        <w:rPr>
          <w:spacing w:val="-2"/>
        </w:rPr>
        <w:t xml:space="preserve"> </w:t>
      </w:r>
      <w:r>
        <w:t>le</w:t>
      </w:r>
      <w:r>
        <w:rPr>
          <w:spacing w:val="-2"/>
        </w:rPr>
        <w:t xml:space="preserve"> </w:t>
      </w:r>
      <w:r>
        <w:t>cas</w:t>
      </w:r>
      <w:r>
        <w:rPr>
          <w:spacing w:val="-6"/>
        </w:rPr>
        <w:t xml:space="preserve"> </w:t>
      </w:r>
      <w:r>
        <w:t>échéant</w:t>
      </w:r>
      <w:r>
        <w:rPr>
          <w:spacing w:val="-4"/>
        </w:rPr>
        <w:t xml:space="preserve"> </w:t>
      </w:r>
      <w:r>
        <w:t>par</w:t>
      </w:r>
      <w:r>
        <w:rPr>
          <w:spacing w:val="-2"/>
        </w:rPr>
        <w:t xml:space="preserve"> </w:t>
      </w:r>
      <w:r>
        <w:t>le</w:t>
      </w:r>
      <w:r>
        <w:rPr>
          <w:spacing w:val="-2"/>
        </w:rPr>
        <w:t xml:space="preserve"> </w:t>
      </w:r>
      <w:r>
        <w:t>club</w:t>
      </w:r>
      <w:r>
        <w:rPr>
          <w:spacing w:val="-1"/>
        </w:rPr>
        <w:t xml:space="preserve"> </w:t>
      </w:r>
      <w:r>
        <w:t>ou</w:t>
      </w:r>
      <w:r>
        <w:rPr>
          <w:spacing w:val="-3"/>
        </w:rPr>
        <w:t xml:space="preserve"> </w:t>
      </w:r>
      <w:r>
        <w:t>la</w:t>
      </w:r>
      <w:r>
        <w:rPr>
          <w:spacing w:val="-2"/>
        </w:rPr>
        <w:t xml:space="preserve"> </w:t>
      </w:r>
      <w:r>
        <w:t>structure</w:t>
      </w:r>
      <w:r>
        <w:rPr>
          <w:spacing w:val="-4"/>
        </w:rPr>
        <w:t xml:space="preserve"> </w:t>
      </w:r>
      <w:r>
        <w:t>d’emploi.</w:t>
      </w:r>
    </w:p>
    <w:p w14:paraId="0D083967" w14:textId="77777777" w:rsidR="00C60220" w:rsidRDefault="00000000">
      <w:pPr>
        <w:pStyle w:val="Corpsdetexte"/>
        <w:spacing w:before="121"/>
        <w:ind w:left="384" w:right="347"/>
        <w:jc w:val="both"/>
      </w:pPr>
      <w:r>
        <w:t>Ces</w:t>
      </w:r>
      <w:r>
        <w:rPr>
          <w:spacing w:val="-5"/>
        </w:rPr>
        <w:t xml:space="preserve"> </w:t>
      </w:r>
      <w:r>
        <w:t>montants</w:t>
      </w:r>
      <w:r>
        <w:rPr>
          <w:spacing w:val="-5"/>
        </w:rPr>
        <w:t xml:space="preserve"> </w:t>
      </w:r>
      <w:r>
        <w:t>d’indemnité</w:t>
      </w:r>
      <w:r>
        <w:rPr>
          <w:spacing w:val="-4"/>
        </w:rPr>
        <w:t xml:space="preserve"> </w:t>
      </w:r>
      <w:r>
        <w:t>ne</w:t>
      </w:r>
      <w:r>
        <w:rPr>
          <w:spacing w:val="-5"/>
        </w:rPr>
        <w:t xml:space="preserve"> </w:t>
      </w:r>
      <w:r>
        <w:t>s’appliquent</w:t>
      </w:r>
      <w:r>
        <w:rPr>
          <w:spacing w:val="-4"/>
        </w:rPr>
        <w:t xml:space="preserve"> </w:t>
      </w:r>
      <w:r>
        <w:t>pas</w:t>
      </w:r>
      <w:r>
        <w:rPr>
          <w:spacing w:val="-5"/>
        </w:rPr>
        <w:t xml:space="preserve"> </w:t>
      </w:r>
      <w:r>
        <w:t>dans</w:t>
      </w:r>
      <w:r>
        <w:rPr>
          <w:spacing w:val="-5"/>
        </w:rPr>
        <w:t xml:space="preserve"> </w:t>
      </w:r>
      <w:r>
        <w:t>le</w:t>
      </w:r>
      <w:r>
        <w:rPr>
          <w:spacing w:val="-4"/>
        </w:rPr>
        <w:t xml:space="preserve"> </w:t>
      </w:r>
      <w:r>
        <w:t>cadre</w:t>
      </w:r>
      <w:r>
        <w:rPr>
          <w:spacing w:val="-5"/>
        </w:rPr>
        <w:t xml:space="preserve"> </w:t>
      </w:r>
      <w:r>
        <w:t>d’une</w:t>
      </w:r>
      <w:r>
        <w:rPr>
          <w:spacing w:val="-6"/>
        </w:rPr>
        <w:t xml:space="preserve"> </w:t>
      </w:r>
      <w:r>
        <w:t>prestation</w:t>
      </w:r>
      <w:r>
        <w:rPr>
          <w:spacing w:val="-5"/>
        </w:rPr>
        <w:t xml:space="preserve"> </w:t>
      </w:r>
      <w:r>
        <w:t>réalisée</w:t>
      </w:r>
      <w:r>
        <w:rPr>
          <w:spacing w:val="-4"/>
        </w:rPr>
        <w:t xml:space="preserve"> </w:t>
      </w:r>
      <w:r>
        <w:t>sur</w:t>
      </w:r>
      <w:r>
        <w:rPr>
          <w:spacing w:val="-6"/>
        </w:rPr>
        <w:t xml:space="preserve"> </w:t>
      </w:r>
      <w:r>
        <w:t>le</w:t>
      </w:r>
      <w:r>
        <w:rPr>
          <w:spacing w:val="-64"/>
        </w:rPr>
        <w:t xml:space="preserve"> </w:t>
      </w:r>
      <w:r>
        <w:rPr>
          <w:spacing w:val="-1"/>
        </w:rPr>
        <w:t>temps</w:t>
      </w:r>
      <w:r>
        <w:rPr>
          <w:spacing w:val="-16"/>
        </w:rPr>
        <w:t xml:space="preserve"> </w:t>
      </w:r>
      <w:r>
        <w:rPr>
          <w:spacing w:val="-1"/>
        </w:rPr>
        <w:t>de</w:t>
      </w:r>
      <w:r>
        <w:rPr>
          <w:spacing w:val="-13"/>
        </w:rPr>
        <w:t xml:space="preserve"> </w:t>
      </w:r>
      <w:r>
        <w:rPr>
          <w:spacing w:val="-1"/>
        </w:rPr>
        <w:t>travail</w:t>
      </w:r>
      <w:r>
        <w:rPr>
          <w:spacing w:val="-15"/>
        </w:rPr>
        <w:t xml:space="preserve"> </w:t>
      </w:r>
      <w:r>
        <w:rPr>
          <w:spacing w:val="-1"/>
        </w:rPr>
        <w:t>de</w:t>
      </w:r>
      <w:r>
        <w:rPr>
          <w:spacing w:val="-13"/>
        </w:rPr>
        <w:t xml:space="preserve"> </w:t>
      </w:r>
      <w:r>
        <w:rPr>
          <w:spacing w:val="-1"/>
        </w:rPr>
        <w:t>l’intervenant</w:t>
      </w:r>
      <w:r>
        <w:rPr>
          <w:spacing w:val="-13"/>
        </w:rPr>
        <w:t xml:space="preserve"> </w:t>
      </w:r>
      <w:r>
        <w:rPr>
          <w:spacing w:val="-1"/>
        </w:rPr>
        <w:t>dans</w:t>
      </w:r>
      <w:r>
        <w:rPr>
          <w:spacing w:val="-11"/>
        </w:rPr>
        <w:t xml:space="preserve"> </w:t>
      </w:r>
      <w:r>
        <w:t>le</w:t>
      </w:r>
      <w:r>
        <w:rPr>
          <w:spacing w:val="-16"/>
        </w:rPr>
        <w:t xml:space="preserve"> </w:t>
      </w:r>
      <w:r>
        <w:t>cadre</w:t>
      </w:r>
      <w:r>
        <w:rPr>
          <w:spacing w:val="-16"/>
        </w:rPr>
        <w:t xml:space="preserve"> </w:t>
      </w:r>
      <w:r>
        <w:t>de</w:t>
      </w:r>
      <w:r>
        <w:rPr>
          <w:spacing w:val="-13"/>
        </w:rPr>
        <w:t xml:space="preserve"> </w:t>
      </w:r>
      <w:r>
        <w:t>son</w:t>
      </w:r>
      <w:r>
        <w:rPr>
          <w:spacing w:val="-12"/>
        </w:rPr>
        <w:t xml:space="preserve"> </w:t>
      </w:r>
      <w:r>
        <w:t>emploi</w:t>
      </w:r>
      <w:r>
        <w:rPr>
          <w:spacing w:val="-16"/>
        </w:rPr>
        <w:t xml:space="preserve"> </w:t>
      </w:r>
      <w:r>
        <w:t>pour</w:t>
      </w:r>
      <w:r>
        <w:rPr>
          <w:spacing w:val="-15"/>
        </w:rPr>
        <w:t xml:space="preserve"> </w:t>
      </w:r>
      <w:r>
        <w:t>une</w:t>
      </w:r>
      <w:r>
        <w:rPr>
          <w:spacing w:val="-13"/>
        </w:rPr>
        <w:t xml:space="preserve"> </w:t>
      </w:r>
      <w:r>
        <w:t>administration,</w:t>
      </w:r>
      <w:r>
        <w:rPr>
          <w:spacing w:val="-10"/>
        </w:rPr>
        <w:t xml:space="preserve"> </w:t>
      </w:r>
      <w:r>
        <w:t>la</w:t>
      </w:r>
      <w:r>
        <w:rPr>
          <w:spacing w:val="-13"/>
        </w:rPr>
        <w:t xml:space="preserve"> </w:t>
      </w:r>
      <w:r>
        <w:t>FFE,</w:t>
      </w:r>
      <w:r>
        <w:rPr>
          <w:spacing w:val="-64"/>
        </w:rPr>
        <w:t xml:space="preserve"> </w:t>
      </w:r>
      <w:r>
        <w:t>un</w:t>
      </w:r>
      <w:r>
        <w:rPr>
          <w:spacing w:val="1"/>
        </w:rPr>
        <w:t xml:space="preserve"> </w:t>
      </w:r>
      <w:r>
        <w:t>comité</w:t>
      </w:r>
      <w:r>
        <w:rPr>
          <w:spacing w:val="1"/>
        </w:rPr>
        <w:t xml:space="preserve"> </w:t>
      </w:r>
      <w:r>
        <w:t>départemental</w:t>
      </w:r>
      <w:r>
        <w:rPr>
          <w:spacing w:val="1"/>
        </w:rPr>
        <w:t xml:space="preserve"> </w:t>
      </w:r>
      <w:r>
        <w:t>ou</w:t>
      </w:r>
      <w:r>
        <w:rPr>
          <w:spacing w:val="1"/>
        </w:rPr>
        <w:t xml:space="preserve"> </w:t>
      </w:r>
      <w:r>
        <w:t>un</w:t>
      </w:r>
      <w:r>
        <w:rPr>
          <w:spacing w:val="1"/>
        </w:rPr>
        <w:t xml:space="preserve"> </w:t>
      </w:r>
      <w:r>
        <w:t>club</w:t>
      </w:r>
      <w:r>
        <w:rPr>
          <w:spacing w:val="1"/>
        </w:rPr>
        <w:t xml:space="preserve"> </w:t>
      </w:r>
      <w:r>
        <w:t>;</w:t>
      </w:r>
      <w:r>
        <w:rPr>
          <w:spacing w:val="1"/>
        </w:rPr>
        <w:t xml:space="preserve"> </w:t>
      </w:r>
      <w:r>
        <w:t>dans</w:t>
      </w:r>
      <w:r>
        <w:rPr>
          <w:spacing w:val="1"/>
        </w:rPr>
        <w:t xml:space="preserve"> </w:t>
      </w:r>
      <w:r>
        <w:t>ce</w:t>
      </w:r>
      <w:r>
        <w:rPr>
          <w:spacing w:val="1"/>
        </w:rPr>
        <w:t xml:space="preserve"> </w:t>
      </w:r>
      <w:r>
        <w:t>cas,</w:t>
      </w:r>
      <w:r>
        <w:rPr>
          <w:spacing w:val="1"/>
        </w:rPr>
        <w:t xml:space="preserve"> </w:t>
      </w:r>
      <w:r>
        <w:t>la</w:t>
      </w:r>
      <w:r>
        <w:rPr>
          <w:spacing w:val="1"/>
        </w:rPr>
        <w:t xml:space="preserve"> </w:t>
      </w:r>
      <w:r>
        <w:t>prestation</w:t>
      </w:r>
      <w:r>
        <w:rPr>
          <w:spacing w:val="1"/>
        </w:rPr>
        <w:t xml:space="preserve"> </w:t>
      </w:r>
      <w:r>
        <w:t>sera</w:t>
      </w:r>
      <w:r>
        <w:rPr>
          <w:spacing w:val="1"/>
        </w:rPr>
        <w:t xml:space="preserve"> </w:t>
      </w:r>
      <w:r>
        <w:t>facturée</w:t>
      </w:r>
      <w:r>
        <w:rPr>
          <w:spacing w:val="1"/>
        </w:rPr>
        <w:t xml:space="preserve"> </w:t>
      </w:r>
      <w:r>
        <w:t>par</w:t>
      </w:r>
      <w:r>
        <w:rPr>
          <w:spacing w:val="1"/>
        </w:rPr>
        <w:t xml:space="preserve"> </w:t>
      </w:r>
      <w:r>
        <w:rPr>
          <w:spacing w:val="-1"/>
        </w:rPr>
        <w:t>l’administration,</w:t>
      </w:r>
      <w:r>
        <w:rPr>
          <w:spacing w:val="-6"/>
        </w:rPr>
        <w:t xml:space="preserve"> </w:t>
      </w:r>
      <w:r>
        <w:rPr>
          <w:spacing w:val="-1"/>
        </w:rPr>
        <w:t>la</w:t>
      </w:r>
      <w:r>
        <w:rPr>
          <w:spacing w:val="-6"/>
        </w:rPr>
        <w:t xml:space="preserve"> </w:t>
      </w:r>
      <w:r>
        <w:rPr>
          <w:spacing w:val="-1"/>
        </w:rPr>
        <w:t>FFE,</w:t>
      </w:r>
      <w:r>
        <w:rPr>
          <w:spacing w:val="-4"/>
        </w:rPr>
        <w:t xml:space="preserve"> </w:t>
      </w:r>
      <w:r>
        <w:rPr>
          <w:spacing w:val="-1"/>
        </w:rPr>
        <w:t>le</w:t>
      </w:r>
      <w:r>
        <w:rPr>
          <w:spacing w:val="-4"/>
        </w:rPr>
        <w:t xml:space="preserve"> </w:t>
      </w:r>
      <w:r>
        <w:rPr>
          <w:spacing w:val="-1"/>
        </w:rPr>
        <w:t>CD</w:t>
      </w:r>
      <w:r>
        <w:rPr>
          <w:spacing w:val="-9"/>
        </w:rPr>
        <w:t xml:space="preserve"> </w:t>
      </w:r>
      <w:r>
        <w:rPr>
          <w:spacing w:val="-1"/>
        </w:rPr>
        <w:t>ou</w:t>
      </w:r>
      <w:r>
        <w:rPr>
          <w:spacing w:val="-5"/>
        </w:rPr>
        <w:t xml:space="preserve"> </w:t>
      </w:r>
      <w:r>
        <w:rPr>
          <w:spacing w:val="-1"/>
        </w:rPr>
        <w:t>le</w:t>
      </w:r>
      <w:r>
        <w:rPr>
          <w:spacing w:val="-4"/>
        </w:rPr>
        <w:t xml:space="preserve"> </w:t>
      </w:r>
      <w:r>
        <w:rPr>
          <w:spacing w:val="-1"/>
        </w:rPr>
        <w:t>club</w:t>
      </w:r>
      <w:r>
        <w:rPr>
          <w:spacing w:val="-4"/>
        </w:rPr>
        <w:t xml:space="preserve"> </w:t>
      </w:r>
      <w:r>
        <w:rPr>
          <w:spacing w:val="-1"/>
        </w:rPr>
        <w:t>après</w:t>
      </w:r>
      <w:r>
        <w:rPr>
          <w:spacing w:val="-5"/>
        </w:rPr>
        <w:t xml:space="preserve"> </w:t>
      </w:r>
      <w:r>
        <w:rPr>
          <w:spacing w:val="-1"/>
        </w:rPr>
        <w:t>fourniture</w:t>
      </w:r>
      <w:r>
        <w:rPr>
          <w:spacing w:val="-5"/>
        </w:rPr>
        <w:t xml:space="preserve"> </w:t>
      </w:r>
      <w:r>
        <w:rPr>
          <w:spacing w:val="-1"/>
        </w:rPr>
        <w:t>d’un</w:t>
      </w:r>
      <w:r>
        <w:rPr>
          <w:spacing w:val="-4"/>
        </w:rPr>
        <w:t xml:space="preserve"> </w:t>
      </w:r>
      <w:r>
        <w:t>devis</w:t>
      </w:r>
      <w:r>
        <w:rPr>
          <w:spacing w:val="-11"/>
        </w:rPr>
        <w:t xml:space="preserve"> </w:t>
      </w:r>
      <w:r>
        <w:t>et</w:t>
      </w:r>
      <w:r>
        <w:rPr>
          <w:spacing w:val="-4"/>
        </w:rPr>
        <w:t xml:space="preserve"> </w:t>
      </w:r>
      <w:r>
        <w:t>accord</w:t>
      </w:r>
      <w:r>
        <w:rPr>
          <w:spacing w:val="-8"/>
        </w:rPr>
        <w:t xml:space="preserve"> </w:t>
      </w:r>
      <w:r>
        <w:t>du</w:t>
      </w:r>
      <w:r>
        <w:rPr>
          <w:spacing w:val="-4"/>
        </w:rPr>
        <w:t xml:space="preserve"> </w:t>
      </w:r>
      <w:r>
        <w:t>CRENA</w:t>
      </w:r>
      <w:r>
        <w:rPr>
          <w:spacing w:val="-21"/>
        </w:rPr>
        <w:t xml:space="preserve"> </w:t>
      </w:r>
      <w:r>
        <w:t>sur</w:t>
      </w:r>
      <w:r>
        <w:rPr>
          <w:spacing w:val="-64"/>
        </w:rPr>
        <w:t xml:space="preserve"> </w:t>
      </w:r>
      <w:r>
        <w:t>le montant</w:t>
      </w:r>
      <w:r>
        <w:rPr>
          <w:spacing w:val="-4"/>
        </w:rPr>
        <w:t xml:space="preserve"> </w:t>
      </w:r>
      <w:r>
        <w:t>de</w:t>
      </w:r>
      <w:r>
        <w:rPr>
          <w:spacing w:val="-1"/>
        </w:rPr>
        <w:t xml:space="preserve"> </w:t>
      </w:r>
      <w:r>
        <w:t>la</w:t>
      </w:r>
      <w:r>
        <w:rPr>
          <w:spacing w:val="-2"/>
        </w:rPr>
        <w:t xml:space="preserve"> </w:t>
      </w:r>
      <w:r>
        <w:t>prestation,</w:t>
      </w:r>
      <w:r>
        <w:rPr>
          <w:spacing w:val="-4"/>
        </w:rPr>
        <w:t xml:space="preserve"> </w:t>
      </w:r>
      <w:r>
        <w:t>qui</w:t>
      </w:r>
      <w:r>
        <w:rPr>
          <w:spacing w:val="-3"/>
        </w:rPr>
        <w:t xml:space="preserve"> </w:t>
      </w:r>
      <w:r>
        <w:t>ne</w:t>
      </w:r>
      <w:r>
        <w:rPr>
          <w:spacing w:val="-3"/>
        </w:rPr>
        <w:t xml:space="preserve"> </w:t>
      </w:r>
      <w:r>
        <w:t>pourra</w:t>
      </w:r>
      <w:r>
        <w:rPr>
          <w:spacing w:val="-1"/>
        </w:rPr>
        <w:t xml:space="preserve"> </w:t>
      </w:r>
      <w:r>
        <w:t>pas</w:t>
      </w:r>
      <w:r>
        <w:rPr>
          <w:spacing w:val="-6"/>
        </w:rPr>
        <w:t xml:space="preserve"> </w:t>
      </w:r>
      <w:r>
        <w:t>dépasser les</w:t>
      </w:r>
      <w:r>
        <w:rPr>
          <w:spacing w:val="-2"/>
        </w:rPr>
        <w:t xml:space="preserve"> </w:t>
      </w:r>
      <w:r>
        <w:t>montants</w:t>
      </w:r>
      <w:r>
        <w:rPr>
          <w:spacing w:val="-4"/>
        </w:rPr>
        <w:t xml:space="preserve"> </w:t>
      </w:r>
      <w:r>
        <w:t>ci-dessus.</w:t>
      </w:r>
    </w:p>
    <w:p w14:paraId="0F8EE310" w14:textId="77777777" w:rsidR="00C60220" w:rsidRDefault="00000000">
      <w:pPr>
        <w:pStyle w:val="Titre1"/>
        <w:spacing w:before="120"/>
        <w:jc w:val="both"/>
      </w:pPr>
      <w:r>
        <w:t>Frais</w:t>
      </w:r>
      <w:r>
        <w:rPr>
          <w:spacing w:val="-1"/>
        </w:rPr>
        <w:t xml:space="preserve"> </w:t>
      </w:r>
      <w:r>
        <w:t>de</w:t>
      </w:r>
      <w:r>
        <w:rPr>
          <w:spacing w:val="-3"/>
        </w:rPr>
        <w:t xml:space="preserve"> </w:t>
      </w:r>
      <w:r>
        <w:t>déplacement</w:t>
      </w:r>
      <w:r>
        <w:rPr>
          <w:spacing w:val="-3"/>
        </w:rPr>
        <w:t xml:space="preserve"> </w:t>
      </w:r>
      <w:r>
        <w:t>des</w:t>
      </w:r>
      <w:r>
        <w:rPr>
          <w:spacing w:val="-1"/>
        </w:rPr>
        <w:t xml:space="preserve"> </w:t>
      </w:r>
      <w:r>
        <w:t>cadres</w:t>
      </w:r>
      <w:r>
        <w:rPr>
          <w:spacing w:val="2"/>
        </w:rPr>
        <w:t xml:space="preserve"> </w:t>
      </w:r>
      <w:r>
        <w:t>techniques</w:t>
      </w:r>
      <w:r>
        <w:rPr>
          <w:spacing w:val="-1"/>
        </w:rPr>
        <w:t xml:space="preserve"> </w:t>
      </w:r>
      <w:r>
        <w:t>et</w:t>
      </w:r>
      <w:r>
        <w:rPr>
          <w:spacing w:val="-1"/>
        </w:rPr>
        <w:t xml:space="preserve"> </w:t>
      </w:r>
      <w:r>
        <w:t>de</w:t>
      </w:r>
      <w:r>
        <w:rPr>
          <w:spacing w:val="-2"/>
        </w:rPr>
        <w:t xml:space="preserve"> </w:t>
      </w:r>
      <w:r>
        <w:t>l’ETR</w:t>
      </w:r>
      <w:r>
        <w:rPr>
          <w:spacing w:val="-2"/>
        </w:rPr>
        <w:t xml:space="preserve"> </w:t>
      </w:r>
      <w:r>
        <w:t>:</w:t>
      </w:r>
    </w:p>
    <w:p w14:paraId="77A98A97" w14:textId="77777777" w:rsidR="00C60220" w:rsidRDefault="00000000">
      <w:pPr>
        <w:pStyle w:val="Corpsdetexte"/>
        <w:spacing w:before="120"/>
        <w:ind w:left="384" w:right="356"/>
        <w:jc w:val="both"/>
      </w:pPr>
      <w:r>
        <w:t>Le</w:t>
      </w:r>
      <w:r>
        <w:rPr>
          <w:spacing w:val="-4"/>
        </w:rPr>
        <w:t xml:space="preserve"> </w:t>
      </w:r>
      <w:r>
        <w:t>déplacement</w:t>
      </w:r>
      <w:r>
        <w:rPr>
          <w:spacing w:val="-4"/>
        </w:rPr>
        <w:t xml:space="preserve"> </w:t>
      </w:r>
      <w:r>
        <w:t>se</w:t>
      </w:r>
      <w:r>
        <w:rPr>
          <w:spacing w:val="-4"/>
        </w:rPr>
        <w:t xml:space="preserve"> </w:t>
      </w:r>
      <w:r>
        <w:t>fera</w:t>
      </w:r>
      <w:r>
        <w:rPr>
          <w:spacing w:val="-3"/>
        </w:rPr>
        <w:t xml:space="preserve"> </w:t>
      </w:r>
      <w:r>
        <w:t>de</w:t>
      </w:r>
      <w:r>
        <w:rPr>
          <w:spacing w:val="-4"/>
        </w:rPr>
        <w:t xml:space="preserve"> </w:t>
      </w:r>
      <w:r>
        <w:t>manière</w:t>
      </w:r>
      <w:r>
        <w:rPr>
          <w:spacing w:val="-4"/>
        </w:rPr>
        <w:t xml:space="preserve"> </w:t>
      </w:r>
      <w:r>
        <w:t>prioritaire</w:t>
      </w:r>
      <w:r>
        <w:rPr>
          <w:spacing w:val="-3"/>
        </w:rPr>
        <w:t xml:space="preserve"> </w:t>
      </w:r>
      <w:r>
        <w:t>en</w:t>
      </w:r>
      <w:r>
        <w:rPr>
          <w:spacing w:val="-4"/>
        </w:rPr>
        <w:t xml:space="preserve"> </w:t>
      </w:r>
      <w:r>
        <w:t>train,</w:t>
      </w:r>
      <w:r>
        <w:rPr>
          <w:spacing w:val="-4"/>
        </w:rPr>
        <w:t xml:space="preserve"> </w:t>
      </w:r>
      <w:r>
        <w:t>en</w:t>
      </w:r>
      <w:r>
        <w:rPr>
          <w:spacing w:val="-3"/>
        </w:rPr>
        <w:t xml:space="preserve"> </w:t>
      </w:r>
      <w:r>
        <w:t>transports</w:t>
      </w:r>
      <w:r>
        <w:rPr>
          <w:spacing w:val="-4"/>
        </w:rPr>
        <w:t xml:space="preserve"> </w:t>
      </w:r>
      <w:r>
        <w:t>collectifs,</w:t>
      </w:r>
      <w:r>
        <w:rPr>
          <w:spacing w:val="-4"/>
        </w:rPr>
        <w:t xml:space="preserve"> </w:t>
      </w:r>
      <w:r>
        <w:t>en</w:t>
      </w:r>
      <w:r>
        <w:rPr>
          <w:spacing w:val="-3"/>
        </w:rPr>
        <w:t xml:space="preserve"> </w:t>
      </w:r>
      <w:r>
        <w:t>voiture</w:t>
      </w:r>
      <w:r>
        <w:rPr>
          <w:spacing w:val="-7"/>
        </w:rPr>
        <w:t xml:space="preserve"> </w:t>
      </w:r>
      <w:r>
        <w:t>ou</w:t>
      </w:r>
      <w:r>
        <w:rPr>
          <w:spacing w:val="-64"/>
        </w:rPr>
        <w:t xml:space="preserve"> </w:t>
      </w:r>
      <w:r>
        <w:t>minibus et tout autre moyen de transport utilisé devra faire l’objet d’un accord préalable du</w:t>
      </w:r>
      <w:r>
        <w:rPr>
          <w:spacing w:val="1"/>
        </w:rPr>
        <w:t xml:space="preserve"> </w:t>
      </w:r>
      <w:r>
        <w:t>trésorier de la ligue.</w:t>
      </w:r>
      <w:r>
        <w:rPr>
          <w:spacing w:val="-1"/>
        </w:rPr>
        <w:t xml:space="preserve"> </w:t>
      </w:r>
      <w:r>
        <w:t>Le</w:t>
      </w:r>
      <w:r>
        <w:rPr>
          <w:spacing w:val="-5"/>
        </w:rPr>
        <w:t xml:space="preserve"> </w:t>
      </w:r>
      <w:r>
        <w:t>covoiturage sera privilégié.</w:t>
      </w:r>
    </w:p>
    <w:p w14:paraId="3E36C262" w14:textId="5B4AF6DC" w:rsidR="00C60220" w:rsidRPr="00033C76" w:rsidRDefault="00000000">
      <w:pPr>
        <w:pStyle w:val="Corpsdetexte"/>
        <w:spacing w:before="123"/>
        <w:ind w:left="384" w:right="360"/>
        <w:jc w:val="both"/>
      </w:pPr>
      <w:r w:rsidRPr="00033C76">
        <w:t>Le</w:t>
      </w:r>
      <w:r w:rsidRPr="00033C76">
        <w:rPr>
          <w:spacing w:val="1"/>
        </w:rPr>
        <w:t xml:space="preserve"> </w:t>
      </w:r>
      <w:r w:rsidRPr="00033C76">
        <w:t>montant</w:t>
      </w:r>
      <w:r w:rsidRPr="00033C76">
        <w:rPr>
          <w:spacing w:val="1"/>
        </w:rPr>
        <w:t xml:space="preserve"> </w:t>
      </w:r>
      <w:r w:rsidRPr="00033C76">
        <w:t>de</w:t>
      </w:r>
      <w:r w:rsidRPr="00033C76">
        <w:rPr>
          <w:spacing w:val="1"/>
        </w:rPr>
        <w:t xml:space="preserve"> </w:t>
      </w:r>
      <w:r w:rsidRPr="00033C76">
        <w:t>remboursement</w:t>
      </w:r>
      <w:r w:rsidRPr="00033C76">
        <w:rPr>
          <w:spacing w:val="1"/>
        </w:rPr>
        <w:t xml:space="preserve"> </w:t>
      </w:r>
      <w:r w:rsidRPr="00033C76">
        <w:t>des</w:t>
      </w:r>
      <w:r w:rsidRPr="00033C76">
        <w:rPr>
          <w:spacing w:val="1"/>
        </w:rPr>
        <w:t xml:space="preserve"> </w:t>
      </w:r>
      <w:r w:rsidRPr="00033C76">
        <w:t>frais</w:t>
      </w:r>
      <w:r w:rsidRPr="00033C76">
        <w:rPr>
          <w:spacing w:val="1"/>
        </w:rPr>
        <w:t xml:space="preserve"> </w:t>
      </w:r>
      <w:r w:rsidRPr="00033C76">
        <w:t>est</w:t>
      </w:r>
      <w:r w:rsidRPr="00033C76">
        <w:rPr>
          <w:spacing w:val="1"/>
        </w:rPr>
        <w:t xml:space="preserve"> </w:t>
      </w:r>
      <w:r w:rsidRPr="00033C76">
        <w:t>celui</w:t>
      </w:r>
      <w:r w:rsidRPr="00033C76">
        <w:rPr>
          <w:spacing w:val="1"/>
        </w:rPr>
        <w:t xml:space="preserve"> </w:t>
      </w:r>
      <w:r w:rsidRPr="00033C76">
        <w:t>du</w:t>
      </w:r>
      <w:r w:rsidRPr="00033C76">
        <w:rPr>
          <w:spacing w:val="1"/>
        </w:rPr>
        <w:t xml:space="preserve"> </w:t>
      </w:r>
      <w:r w:rsidRPr="00033C76">
        <w:t>barème</w:t>
      </w:r>
      <w:r w:rsidRPr="00033C76">
        <w:rPr>
          <w:spacing w:val="1"/>
        </w:rPr>
        <w:t xml:space="preserve"> </w:t>
      </w:r>
      <w:r w:rsidRPr="00033C76">
        <w:t>fédéral</w:t>
      </w:r>
      <w:r w:rsidRPr="00033C76">
        <w:rPr>
          <w:spacing w:val="1"/>
        </w:rPr>
        <w:t xml:space="preserve"> </w:t>
      </w:r>
      <w:r w:rsidRPr="00033C76">
        <w:t>soit</w:t>
      </w:r>
      <w:r w:rsidRPr="00033C76">
        <w:rPr>
          <w:spacing w:val="1"/>
        </w:rPr>
        <w:t xml:space="preserve"> </w:t>
      </w:r>
      <w:r w:rsidRPr="00033C76">
        <w:t>à</w:t>
      </w:r>
      <w:r w:rsidRPr="00033C76">
        <w:rPr>
          <w:spacing w:val="1"/>
        </w:rPr>
        <w:t xml:space="preserve"> </w:t>
      </w:r>
      <w:r w:rsidRPr="00033C76">
        <w:t>la</w:t>
      </w:r>
      <w:r w:rsidRPr="00033C76">
        <w:rPr>
          <w:spacing w:val="1"/>
        </w:rPr>
        <w:t xml:space="preserve"> </w:t>
      </w:r>
      <w:r w:rsidRPr="00033C76">
        <w:t>date</w:t>
      </w:r>
      <w:r w:rsidRPr="00033C76">
        <w:rPr>
          <w:spacing w:val="1"/>
        </w:rPr>
        <w:t xml:space="preserve"> </w:t>
      </w:r>
      <w:r w:rsidRPr="00033C76">
        <w:t>d’établissement</w:t>
      </w:r>
      <w:r w:rsidRPr="00033C76">
        <w:rPr>
          <w:spacing w:val="-3"/>
        </w:rPr>
        <w:t xml:space="preserve"> </w:t>
      </w:r>
      <w:r w:rsidRPr="00033C76">
        <w:t>du</w:t>
      </w:r>
      <w:r w:rsidRPr="00033C76">
        <w:rPr>
          <w:spacing w:val="-4"/>
        </w:rPr>
        <w:t xml:space="preserve"> </w:t>
      </w:r>
      <w:r w:rsidRPr="00033C76">
        <w:t>présent règlement</w:t>
      </w:r>
      <w:r w:rsidRPr="00033C76">
        <w:rPr>
          <w:spacing w:val="3"/>
        </w:rPr>
        <w:t xml:space="preserve"> </w:t>
      </w:r>
      <w:r w:rsidR="006F529B" w:rsidRPr="00033C76">
        <w:rPr>
          <w:spacing w:val="3"/>
        </w:rPr>
        <w:t>soit 0,33 €/km</w:t>
      </w:r>
      <w:r w:rsidR="006F529B" w:rsidRPr="00033C76">
        <w:t>.</w:t>
      </w:r>
    </w:p>
    <w:p w14:paraId="65ED4D6E" w14:textId="1316E947" w:rsidR="006F529B" w:rsidRDefault="006F529B">
      <w:pPr>
        <w:pStyle w:val="Corpsdetexte"/>
        <w:spacing w:before="123"/>
        <w:ind w:left="384" w:right="360"/>
        <w:jc w:val="both"/>
      </w:pPr>
      <w:r w:rsidRPr="00033C76">
        <w:t>Par dérogation à cette règle, pour les personnels salariés du CRENA occupant les fonctions d’assistant technique régional et des cadres techniques d’Etat détachés auprès du CRENA il sera fait application du barème des impôts</w:t>
      </w:r>
      <w:r w:rsidR="001A7C55" w:rsidRPr="00033C76">
        <w:t xml:space="preserve"> en vigueur à la date d’engagement des frais.</w:t>
      </w:r>
    </w:p>
    <w:p w14:paraId="0DDDC4DA" w14:textId="77777777" w:rsidR="00C60220" w:rsidRDefault="00000000">
      <w:pPr>
        <w:pStyle w:val="Corpsdetexte"/>
        <w:spacing w:before="120"/>
        <w:ind w:left="384" w:right="358"/>
        <w:jc w:val="both"/>
      </w:pPr>
      <w:r>
        <w:t>Le demandeur devra fournir les justificatifs du nombre de Kms parcourus. Le kilométrage</w:t>
      </w:r>
      <w:r>
        <w:rPr>
          <w:spacing w:val="1"/>
        </w:rPr>
        <w:t xml:space="preserve"> </w:t>
      </w:r>
      <w:r>
        <w:t>maximal</w:t>
      </w:r>
      <w:r>
        <w:rPr>
          <w:spacing w:val="-8"/>
        </w:rPr>
        <w:t xml:space="preserve"> </w:t>
      </w:r>
      <w:r>
        <w:t>ne</w:t>
      </w:r>
      <w:r>
        <w:rPr>
          <w:spacing w:val="-8"/>
        </w:rPr>
        <w:t xml:space="preserve"> </w:t>
      </w:r>
      <w:r>
        <w:t>pourra</w:t>
      </w:r>
      <w:r>
        <w:rPr>
          <w:spacing w:val="-5"/>
        </w:rPr>
        <w:t xml:space="preserve"> </w:t>
      </w:r>
      <w:r>
        <w:t>cependant</w:t>
      </w:r>
      <w:r>
        <w:rPr>
          <w:spacing w:val="-7"/>
        </w:rPr>
        <w:t xml:space="preserve"> </w:t>
      </w:r>
      <w:r>
        <w:t>dépasser</w:t>
      </w:r>
      <w:r>
        <w:rPr>
          <w:spacing w:val="-6"/>
        </w:rPr>
        <w:t xml:space="preserve"> </w:t>
      </w:r>
      <w:r>
        <w:t>celui</w:t>
      </w:r>
      <w:r>
        <w:rPr>
          <w:spacing w:val="-8"/>
        </w:rPr>
        <w:t xml:space="preserve"> </w:t>
      </w:r>
      <w:r>
        <w:t>du</w:t>
      </w:r>
      <w:r>
        <w:rPr>
          <w:spacing w:val="-7"/>
        </w:rPr>
        <w:t xml:space="preserve"> </w:t>
      </w:r>
      <w:r>
        <w:t>trajet</w:t>
      </w:r>
      <w:r>
        <w:rPr>
          <w:spacing w:val="-7"/>
        </w:rPr>
        <w:t xml:space="preserve"> </w:t>
      </w:r>
      <w:r>
        <w:t>entre</w:t>
      </w:r>
      <w:r>
        <w:rPr>
          <w:spacing w:val="-5"/>
        </w:rPr>
        <w:t xml:space="preserve"> </w:t>
      </w:r>
      <w:r>
        <w:t>le</w:t>
      </w:r>
      <w:r>
        <w:rPr>
          <w:spacing w:val="-5"/>
        </w:rPr>
        <w:t xml:space="preserve"> </w:t>
      </w:r>
      <w:r>
        <w:t>lieu</w:t>
      </w:r>
      <w:r>
        <w:rPr>
          <w:spacing w:val="-7"/>
        </w:rPr>
        <w:t xml:space="preserve"> </w:t>
      </w:r>
      <w:r>
        <w:t>de</w:t>
      </w:r>
      <w:r>
        <w:rPr>
          <w:spacing w:val="-5"/>
        </w:rPr>
        <w:t xml:space="preserve"> </w:t>
      </w:r>
      <w:r>
        <w:t>résidence</w:t>
      </w:r>
      <w:r>
        <w:rPr>
          <w:spacing w:val="-7"/>
        </w:rPr>
        <w:t xml:space="preserve"> </w:t>
      </w:r>
      <w:r>
        <w:t>personnelle</w:t>
      </w:r>
      <w:r>
        <w:rPr>
          <w:spacing w:val="-65"/>
        </w:rPr>
        <w:t xml:space="preserve"> </w:t>
      </w:r>
      <w:r>
        <w:t>de la</w:t>
      </w:r>
      <w:r>
        <w:rPr>
          <w:spacing w:val="-2"/>
        </w:rPr>
        <w:t xml:space="preserve"> </w:t>
      </w:r>
      <w:r>
        <w:t>personne</w:t>
      </w:r>
      <w:r>
        <w:rPr>
          <w:spacing w:val="-3"/>
        </w:rPr>
        <w:t xml:space="preserve"> </w:t>
      </w:r>
      <w:r>
        <w:t>déclaré</w:t>
      </w:r>
      <w:r>
        <w:rPr>
          <w:spacing w:val="-5"/>
        </w:rPr>
        <w:t xml:space="preserve"> </w:t>
      </w:r>
      <w:r>
        <w:t>en</w:t>
      </w:r>
      <w:r>
        <w:rPr>
          <w:spacing w:val="-5"/>
        </w:rPr>
        <w:t xml:space="preserve"> </w:t>
      </w:r>
      <w:r>
        <w:t>début</w:t>
      </w:r>
      <w:r>
        <w:rPr>
          <w:spacing w:val="-3"/>
        </w:rPr>
        <w:t xml:space="preserve"> </w:t>
      </w:r>
      <w:r>
        <w:t>de</w:t>
      </w:r>
      <w:r>
        <w:rPr>
          <w:spacing w:val="-1"/>
        </w:rPr>
        <w:t xml:space="preserve"> </w:t>
      </w:r>
      <w:r>
        <w:t>saison</w:t>
      </w:r>
      <w:r>
        <w:rPr>
          <w:spacing w:val="-2"/>
        </w:rPr>
        <w:t xml:space="preserve"> </w:t>
      </w:r>
      <w:r>
        <w:t>sportive</w:t>
      </w:r>
      <w:r>
        <w:rPr>
          <w:spacing w:val="2"/>
        </w:rPr>
        <w:t xml:space="preserve"> </w:t>
      </w:r>
      <w:r>
        <w:t>et</w:t>
      </w:r>
      <w:r>
        <w:rPr>
          <w:spacing w:val="-1"/>
        </w:rPr>
        <w:t xml:space="preserve"> </w:t>
      </w:r>
      <w:r>
        <w:t>le</w:t>
      </w:r>
      <w:r>
        <w:rPr>
          <w:spacing w:val="-3"/>
        </w:rPr>
        <w:t xml:space="preserve"> </w:t>
      </w:r>
      <w:r>
        <w:t>lieu</w:t>
      </w:r>
      <w:r>
        <w:rPr>
          <w:spacing w:val="-1"/>
        </w:rPr>
        <w:t xml:space="preserve"> </w:t>
      </w:r>
      <w:r>
        <w:t>de</w:t>
      </w:r>
      <w:r>
        <w:rPr>
          <w:spacing w:val="-1"/>
        </w:rPr>
        <w:t xml:space="preserve"> </w:t>
      </w:r>
      <w:r>
        <w:t>la</w:t>
      </w:r>
      <w:r>
        <w:rPr>
          <w:spacing w:val="-1"/>
        </w:rPr>
        <w:t xml:space="preserve"> </w:t>
      </w:r>
      <w:r>
        <w:t>prestation.</w:t>
      </w:r>
    </w:p>
    <w:p w14:paraId="0FD5A508" w14:textId="77777777" w:rsidR="00C60220" w:rsidRDefault="00000000">
      <w:pPr>
        <w:pStyle w:val="Corpsdetexte"/>
        <w:spacing w:before="120"/>
        <w:ind w:left="384" w:right="367"/>
        <w:jc w:val="both"/>
      </w:pPr>
      <w:r>
        <w:t>Les frais de transports ferroviaires (SNCF) et collectifs seront remboursés à 100% du tarif</w:t>
      </w:r>
      <w:r>
        <w:rPr>
          <w:spacing w:val="1"/>
        </w:rPr>
        <w:t xml:space="preserve"> </w:t>
      </w:r>
      <w:r>
        <w:t>2ème</w:t>
      </w:r>
      <w:r>
        <w:rPr>
          <w:spacing w:val="1"/>
        </w:rPr>
        <w:t xml:space="preserve"> </w:t>
      </w:r>
      <w:r>
        <w:t>classe + réservation</w:t>
      </w:r>
      <w:r>
        <w:rPr>
          <w:spacing w:val="-1"/>
        </w:rPr>
        <w:t xml:space="preserve"> </w:t>
      </w:r>
      <w:r>
        <w:t>(justificatifs</w:t>
      </w:r>
      <w:r>
        <w:rPr>
          <w:spacing w:val="-2"/>
        </w:rPr>
        <w:t xml:space="preserve"> </w:t>
      </w:r>
      <w:r>
        <w:t>valables et</w:t>
      </w:r>
      <w:r>
        <w:rPr>
          <w:spacing w:val="-4"/>
        </w:rPr>
        <w:t xml:space="preserve"> </w:t>
      </w:r>
      <w:r>
        <w:t>originaux).</w:t>
      </w:r>
    </w:p>
    <w:p w14:paraId="1228E279" w14:textId="23B2646C" w:rsidR="00C60220" w:rsidRDefault="00000000">
      <w:pPr>
        <w:pStyle w:val="Corpsdetexte"/>
        <w:spacing w:before="120" w:line="340" w:lineRule="auto"/>
        <w:ind w:left="384" w:right="3484"/>
        <w:jc w:val="both"/>
      </w:pPr>
      <w:r>
        <w:t>Les</w:t>
      </w:r>
      <w:r>
        <w:rPr>
          <w:spacing w:val="-9"/>
        </w:rPr>
        <w:t xml:space="preserve"> </w:t>
      </w:r>
      <w:r>
        <w:t>frais</w:t>
      </w:r>
      <w:r>
        <w:rPr>
          <w:spacing w:val="-9"/>
        </w:rPr>
        <w:t xml:space="preserve"> </w:t>
      </w:r>
      <w:r>
        <w:t>de</w:t>
      </w:r>
      <w:r>
        <w:rPr>
          <w:spacing w:val="-8"/>
        </w:rPr>
        <w:t xml:space="preserve"> </w:t>
      </w:r>
      <w:r>
        <w:t>péage</w:t>
      </w:r>
      <w:r>
        <w:rPr>
          <w:spacing w:val="-7"/>
        </w:rPr>
        <w:t xml:space="preserve"> </w:t>
      </w:r>
      <w:r>
        <w:t>autoroute</w:t>
      </w:r>
      <w:r>
        <w:rPr>
          <w:spacing w:val="-7"/>
        </w:rPr>
        <w:t xml:space="preserve"> </w:t>
      </w:r>
      <w:r>
        <w:t>seront</w:t>
      </w:r>
      <w:r>
        <w:rPr>
          <w:spacing w:val="-9"/>
        </w:rPr>
        <w:t xml:space="preserve"> </w:t>
      </w:r>
      <w:r>
        <w:t>remboursés</w:t>
      </w:r>
      <w:r>
        <w:rPr>
          <w:spacing w:val="-6"/>
        </w:rPr>
        <w:t xml:space="preserve"> </w:t>
      </w:r>
      <w:r>
        <w:t>sur</w:t>
      </w:r>
      <w:r>
        <w:rPr>
          <w:spacing w:val="-10"/>
        </w:rPr>
        <w:t xml:space="preserve"> </w:t>
      </w:r>
      <w:r>
        <w:t>justificatif.</w:t>
      </w:r>
      <w:r>
        <w:rPr>
          <w:spacing w:val="-64"/>
        </w:rPr>
        <w:t xml:space="preserve"> </w:t>
      </w:r>
      <w:r>
        <w:t>Les</w:t>
      </w:r>
      <w:r>
        <w:rPr>
          <w:spacing w:val="-3"/>
        </w:rPr>
        <w:t xml:space="preserve"> </w:t>
      </w:r>
      <w:r>
        <w:t>frais</w:t>
      </w:r>
      <w:r>
        <w:rPr>
          <w:spacing w:val="-3"/>
        </w:rPr>
        <w:t xml:space="preserve"> </w:t>
      </w:r>
      <w:r>
        <w:t>de</w:t>
      </w:r>
      <w:r>
        <w:rPr>
          <w:spacing w:val="-2"/>
        </w:rPr>
        <w:t xml:space="preserve"> </w:t>
      </w:r>
      <w:r>
        <w:t>parking</w:t>
      </w:r>
      <w:r>
        <w:rPr>
          <w:spacing w:val="-1"/>
        </w:rPr>
        <w:t xml:space="preserve"> </w:t>
      </w:r>
      <w:r w:rsidR="00AC4A80">
        <w:t>sont</w:t>
      </w:r>
      <w:r>
        <w:rPr>
          <w:spacing w:val="-6"/>
        </w:rPr>
        <w:t xml:space="preserve"> </w:t>
      </w:r>
      <w:r>
        <w:t>pris en</w:t>
      </w:r>
      <w:r>
        <w:rPr>
          <w:spacing w:val="-1"/>
        </w:rPr>
        <w:t xml:space="preserve"> </w:t>
      </w:r>
      <w:r>
        <w:t>charge.</w:t>
      </w:r>
    </w:p>
    <w:p w14:paraId="45850922" w14:textId="07B2A662" w:rsidR="00C60220" w:rsidRDefault="00000000">
      <w:pPr>
        <w:pStyle w:val="Corpsdetexte"/>
        <w:spacing w:before="4"/>
        <w:ind w:left="384" w:right="348"/>
        <w:jc w:val="both"/>
      </w:pPr>
      <w:r>
        <w:t>Les frais d’hébergement</w:t>
      </w:r>
      <w:r>
        <w:rPr>
          <w:spacing w:val="1"/>
        </w:rPr>
        <w:t xml:space="preserve"> </w:t>
      </w:r>
      <w:r>
        <w:t>sont pris en charge</w:t>
      </w:r>
      <w:r>
        <w:rPr>
          <w:spacing w:val="1"/>
        </w:rPr>
        <w:t xml:space="preserve"> </w:t>
      </w:r>
      <w:r>
        <w:t>à 100 % (sur</w:t>
      </w:r>
      <w:r>
        <w:rPr>
          <w:spacing w:val="1"/>
        </w:rPr>
        <w:t xml:space="preserve"> </w:t>
      </w:r>
      <w:r>
        <w:t>justificatif) sur les bases du barème fédéral. A la date d’établissement du présent règlement</w:t>
      </w:r>
      <w:r>
        <w:rPr>
          <w:spacing w:val="-64"/>
        </w:rPr>
        <w:t xml:space="preserve"> </w:t>
      </w:r>
      <w:r>
        <w:t>les</w:t>
      </w:r>
      <w:r>
        <w:rPr>
          <w:spacing w:val="-4"/>
        </w:rPr>
        <w:t xml:space="preserve"> </w:t>
      </w:r>
      <w:r>
        <w:t>plafonds</w:t>
      </w:r>
      <w:r>
        <w:rPr>
          <w:spacing w:val="-5"/>
        </w:rPr>
        <w:t xml:space="preserve"> </w:t>
      </w:r>
      <w:r>
        <w:t>sont</w:t>
      </w:r>
      <w:r>
        <w:rPr>
          <w:spacing w:val="-6"/>
        </w:rPr>
        <w:t xml:space="preserve"> </w:t>
      </w:r>
      <w:r>
        <w:t>de</w:t>
      </w:r>
      <w:r>
        <w:rPr>
          <w:spacing w:val="-6"/>
        </w:rPr>
        <w:t xml:space="preserve"> </w:t>
      </w:r>
      <w:r w:rsidR="00AC4A80">
        <w:t>7</w:t>
      </w:r>
      <w:r>
        <w:t>5</w:t>
      </w:r>
      <w:r>
        <w:rPr>
          <w:spacing w:val="-3"/>
        </w:rPr>
        <w:t xml:space="preserve"> </w:t>
      </w:r>
      <w:r>
        <w:rPr>
          <w:w w:val="95"/>
        </w:rPr>
        <w:t>€</w:t>
      </w:r>
      <w:r>
        <w:rPr>
          <w:spacing w:val="-3"/>
          <w:w w:val="95"/>
        </w:rPr>
        <w:t xml:space="preserve"> </w:t>
      </w:r>
      <w:r>
        <w:t>en</w:t>
      </w:r>
      <w:r>
        <w:rPr>
          <w:spacing w:val="-6"/>
        </w:rPr>
        <w:t xml:space="preserve"> </w:t>
      </w:r>
      <w:r>
        <w:t>province</w:t>
      </w:r>
      <w:r>
        <w:rPr>
          <w:spacing w:val="-5"/>
        </w:rPr>
        <w:t xml:space="preserve"> </w:t>
      </w:r>
      <w:r>
        <w:t>et</w:t>
      </w:r>
      <w:r>
        <w:rPr>
          <w:spacing w:val="-9"/>
        </w:rPr>
        <w:t xml:space="preserve"> </w:t>
      </w:r>
      <w:r>
        <w:t>de</w:t>
      </w:r>
      <w:r>
        <w:rPr>
          <w:spacing w:val="-4"/>
        </w:rPr>
        <w:t xml:space="preserve"> </w:t>
      </w:r>
      <w:r w:rsidR="00AC4A80">
        <w:t>9</w:t>
      </w:r>
      <w:r>
        <w:t>0</w:t>
      </w:r>
      <w:r>
        <w:rPr>
          <w:spacing w:val="-4"/>
        </w:rPr>
        <w:t xml:space="preserve"> </w:t>
      </w:r>
      <w:r>
        <w:rPr>
          <w:w w:val="95"/>
        </w:rPr>
        <w:t>€</w:t>
      </w:r>
      <w:r>
        <w:rPr>
          <w:spacing w:val="-3"/>
          <w:w w:val="95"/>
        </w:rPr>
        <w:t xml:space="preserve"> </w:t>
      </w:r>
      <w:r>
        <w:t>à</w:t>
      </w:r>
      <w:r>
        <w:rPr>
          <w:spacing w:val="-6"/>
        </w:rPr>
        <w:t xml:space="preserve"> </w:t>
      </w:r>
      <w:r>
        <w:t>Paris</w:t>
      </w:r>
      <w:r>
        <w:rPr>
          <w:spacing w:val="-5"/>
        </w:rPr>
        <w:t xml:space="preserve"> </w:t>
      </w:r>
      <w:r>
        <w:t>et</w:t>
      </w:r>
      <w:r>
        <w:rPr>
          <w:spacing w:val="-7"/>
        </w:rPr>
        <w:t xml:space="preserve"> </w:t>
      </w:r>
      <w:r>
        <w:t>en</w:t>
      </w:r>
      <w:r>
        <w:rPr>
          <w:spacing w:val="-7"/>
        </w:rPr>
        <w:t xml:space="preserve"> </w:t>
      </w:r>
      <w:r>
        <w:t>Ile</w:t>
      </w:r>
      <w:r>
        <w:rPr>
          <w:spacing w:val="-8"/>
        </w:rPr>
        <w:t xml:space="preserve"> </w:t>
      </w:r>
      <w:r>
        <w:t>de</w:t>
      </w:r>
      <w:r>
        <w:rPr>
          <w:spacing w:val="-9"/>
        </w:rPr>
        <w:t xml:space="preserve"> </w:t>
      </w:r>
      <w:r>
        <w:t>France.</w:t>
      </w:r>
      <w:r w:rsidR="00AC4A80">
        <w:t xml:space="preserve"> Les frais de petit-déjeuner (en sus) sont plafonnés à 9,50 €</w:t>
      </w:r>
    </w:p>
    <w:p w14:paraId="1F225E87" w14:textId="77777777" w:rsidR="00C60220" w:rsidRDefault="00000000" w:rsidP="00AC4A80">
      <w:pPr>
        <w:pStyle w:val="Corpsdetexte"/>
        <w:spacing w:before="120"/>
        <w:ind w:left="386" w:right="363"/>
        <w:jc w:val="both"/>
      </w:pPr>
      <w:r>
        <w:t>Les frais de repas seront pris en charge à 100% (sur justificatif) sur les bases du barème</w:t>
      </w:r>
      <w:r>
        <w:rPr>
          <w:spacing w:val="1"/>
        </w:rPr>
        <w:t xml:space="preserve"> </w:t>
      </w:r>
      <w:r>
        <w:t>fédéral.</w:t>
      </w:r>
      <w:r>
        <w:rPr>
          <w:spacing w:val="-6"/>
        </w:rPr>
        <w:t xml:space="preserve"> </w:t>
      </w:r>
      <w:r>
        <w:t>A</w:t>
      </w:r>
      <w:r>
        <w:rPr>
          <w:spacing w:val="-3"/>
        </w:rPr>
        <w:t xml:space="preserve"> </w:t>
      </w:r>
      <w:r>
        <w:t>la</w:t>
      </w:r>
      <w:r>
        <w:rPr>
          <w:spacing w:val="-3"/>
        </w:rPr>
        <w:t xml:space="preserve"> </w:t>
      </w:r>
      <w:r>
        <w:t>date</w:t>
      </w:r>
      <w:r>
        <w:rPr>
          <w:spacing w:val="-4"/>
        </w:rPr>
        <w:t xml:space="preserve"> </w:t>
      </w:r>
      <w:r>
        <w:t>d’établissement</w:t>
      </w:r>
      <w:r>
        <w:rPr>
          <w:spacing w:val="-3"/>
        </w:rPr>
        <w:t xml:space="preserve"> </w:t>
      </w:r>
      <w:r>
        <w:t>du</w:t>
      </w:r>
      <w:r>
        <w:rPr>
          <w:spacing w:val="-3"/>
        </w:rPr>
        <w:t xml:space="preserve"> </w:t>
      </w:r>
      <w:r>
        <w:t>présent</w:t>
      </w:r>
      <w:r>
        <w:rPr>
          <w:spacing w:val="-5"/>
        </w:rPr>
        <w:t xml:space="preserve"> </w:t>
      </w:r>
      <w:r>
        <w:t>règlement</w:t>
      </w:r>
      <w:r>
        <w:rPr>
          <w:spacing w:val="-3"/>
        </w:rPr>
        <w:t xml:space="preserve"> </w:t>
      </w:r>
      <w:r>
        <w:t>le</w:t>
      </w:r>
      <w:r>
        <w:rPr>
          <w:spacing w:val="-3"/>
        </w:rPr>
        <w:t xml:space="preserve"> </w:t>
      </w:r>
      <w:r>
        <w:t>plafond</w:t>
      </w:r>
      <w:r>
        <w:rPr>
          <w:spacing w:val="-3"/>
        </w:rPr>
        <w:t xml:space="preserve"> </w:t>
      </w:r>
      <w:r>
        <w:t>est</w:t>
      </w:r>
      <w:r>
        <w:rPr>
          <w:spacing w:val="-3"/>
        </w:rPr>
        <w:t xml:space="preserve"> </w:t>
      </w:r>
      <w:r>
        <w:t>de</w:t>
      </w:r>
      <w:r>
        <w:rPr>
          <w:spacing w:val="-3"/>
        </w:rPr>
        <w:t xml:space="preserve"> </w:t>
      </w:r>
      <w:r>
        <w:t>25</w:t>
      </w:r>
      <w:r>
        <w:rPr>
          <w:spacing w:val="-5"/>
        </w:rPr>
        <w:t xml:space="preserve"> </w:t>
      </w:r>
      <w:r>
        <w:rPr>
          <w:w w:val="95"/>
        </w:rPr>
        <w:t xml:space="preserve">€ </w:t>
      </w:r>
      <w:r>
        <w:t>à</w:t>
      </w:r>
      <w:r>
        <w:rPr>
          <w:spacing w:val="-3"/>
        </w:rPr>
        <w:t xml:space="preserve"> </w:t>
      </w:r>
      <w:r>
        <w:t>l’exception</w:t>
      </w:r>
      <w:r>
        <w:rPr>
          <w:spacing w:val="-64"/>
        </w:rPr>
        <w:t xml:space="preserve"> </w:t>
      </w:r>
      <w:r>
        <w:t>des</w:t>
      </w:r>
      <w:r>
        <w:rPr>
          <w:spacing w:val="-2"/>
        </w:rPr>
        <w:t xml:space="preserve"> </w:t>
      </w:r>
      <w:r>
        <w:t>repas</w:t>
      </w:r>
      <w:r>
        <w:rPr>
          <w:spacing w:val="-5"/>
        </w:rPr>
        <w:t xml:space="preserve"> </w:t>
      </w:r>
      <w:r>
        <w:t>pris</w:t>
      </w:r>
      <w:r>
        <w:rPr>
          <w:spacing w:val="-3"/>
        </w:rPr>
        <w:t xml:space="preserve"> </w:t>
      </w:r>
      <w:r>
        <w:t>sur</w:t>
      </w:r>
      <w:r>
        <w:rPr>
          <w:spacing w:val="-3"/>
        </w:rPr>
        <w:t xml:space="preserve"> </w:t>
      </w:r>
      <w:r>
        <w:t>site</w:t>
      </w:r>
      <w:r>
        <w:rPr>
          <w:spacing w:val="-7"/>
        </w:rPr>
        <w:t xml:space="preserve"> </w:t>
      </w:r>
      <w:r>
        <w:t>lors</w:t>
      </w:r>
      <w:r>
        <w:rPr>
          <w:spacing w:val="-3"/>
        </w:rPr>
        <w:t xml:space="preserve"> </w:t>
      </w:r>
      <w:r>
        <w:t>des</w:t>
      </w:r>
      <w:r>
        <w:rPr>
          <w:spacing w:val="-4"/>
        </w:rPr>
        <w:t xml:space="preserve"> </w:t>
      </w:r>
      <w:r>
        <w:t>compétitions</w:t>
      </w:r>
      <w:r>
        <w:rPr>
          <w:spacing w:val="-6"/>
        </w:rPr>
        <w:t xml:space="preserve"> </w:t>
      </w:r>
      <w:r>
        <w:t>(plafond</w:t>
      </w:r>
      <w:r>
        <w:rPr>
          <w:spacing w:val="-2"/>
        </w:rPr>
        <w:t xml:space="preserve"> </w:t>
      </w:r>
      <w:r>
        <w:t>maximum</w:t>
      </w:r>
      <w:r>
        <w:rPr>
          <w:spacing w:val="-3"/>
        </w:rPr>
        <w:t xml:space="preserve"> </w:t>
      </w:r>
      <w:r>
        <w:t>de</w:t>
      </w:r>
      <w:r>
        <w:rPr>
          <w:spacing w:val="-4"/>
        </w:rPr>
        <w:t xml:space="preserve"> </w:t>
      </w:r>
      <w:r>
        <w:t>15</w:t>
      </w:r>
      <w:r>
        <w:rPr>
          <w:spacing w:val="-3"/>
        </w:rPr>
        <w:t xml:space="preserve"> </w:t>
      </w:r>
      <w:r>
        <w:t>€)</w:t>
      </w:r>
    </w:p>
    <w:p w14:paraId="04911652" w14:textId="77777777" w:rsidR="00C60220" w:rsidRDefault="00C60220">
      <w:pPr>
        <w:jc w:val="both"/>
        <w:sectPr w:rsidR="00C60220">
          <w:pgSz w:w="11920" w:h="16850"/>
          <w:pgMar w:top="1640" w:right="780" w:bottom="840" w:left="660" w:header="211" w:footer="646" w:gutter="0"/>
          <w:cols w:space="720"/>
        </w:sectPr>
      </w:pPr>
    </w:p>
    <w:p w14:paraId="4D1200E2" w14:textId="77777777" w:rsidR="00C60220" w:rsidRDefault="00000000">
      <w:pPr>
        <w:pStyle w:val="Titre1"/>
        <w:spacing w:line="268" w:lineRule="exact"/>
        <w:jc w:val="both"/>
      </w:pPr>
      <w:r>
        <w:lastRenderedPageBreak/>
        <w:t>Frais</w:t>
      </w:r>
      <w:r>
        <w:rPr>
          <w:spacing w:val="-2"/>
        </w:rPr>
        <w:t xml:space="preserve"> </w:t>
      </w:r>
      <w:r>
        <w:t>d’hébergement</w:t>
      </w:r>
      <w:r>
        <w:rPr>
          <w:spacing w:val="-8"/>
        </w:rPr>
        <w:t xml:space="preserve"> </w:t>
      </w:r>
      <w:r>
        <w:t>et</w:t>
      </w:r>
      <w:r>
        <w:rPr>
          <w:spacing w:val="-3"/>
        </w:rPr>
        <w:t xml:space="preserve"> </w:t>
      </w:r>
      <w:r>
        <w:t>de</w:t>
      </w:r>
      <w:r>
        <w:rPr>
          <w:spacing w:val="-2"/>
        </w:rPr>
        <w:t xml:space="preserve"> </w:t>
      </w:r>
      <w:r>
        <w:t>restauration</w:t>
      </w:r>
      <w:r>
        <w:rPr>
          <w:spacing w:val="-2"/>
        </w:rPr>
        <w:t xml:space="preserve"> </w:t>
      </w:r>
      <w:r>
        <w:t>de</w:t>
      </w:r>
      <w:r>
        <w:rPr>
          <w:spacing w:val="-7"/>
        </w:rPr>
        <w:t xml:space="preserve"> </w:t>
      </w:r>
      <w:r>
        <w:t>l’ETR</w:t>
      </w:r>
      <w:r>
        <w:rPr>
          <w:spacing w:val="-4"/>
        </w:rPr>
        <w:t xml:space="preserve"> </w:t>
      </w:r>
      <w:r>
        <w:t>lors</w:t>
      </w:r>
      <w:r>
        <w:rPr>
          <w:spacing w:val="-2"/>
        </w:rPr>
        <w:t xml:space="preserve"> </w:t>
      </w:r>
      <w:r>
        <w:t>des</w:t>
      </w:r>
      <w:r>
        <w:rPr>
          <w:spacing w:val="-5"/>
        </w:rPr>
        <w:t xml:space="preserve"> </w:t>
      </w:r>
      <w:r>
        <w:t>stages</w:t>
      </w:r>
      <w:r>
        <w:rPr>
          <w:spacing w:val="-1"/>
        </w:rPr>
        <w:t xml:space="preserve"> </w:t>
      </w:r>
      <w:r>
        <w:t>:</w:t>
      </w:r>
    </w:p>
    <w:p w14:paraId="46B8C7AD" w14:textId="77777777" w:rsidR="00C60220" w:rsidRDefault="00000000">
      <w:pPr>
        <w:pStyle w:val="Corpsdetexte"/>
        <w:spacing w:before="120"/>
        <w:ind w:left="384" w:right="352"/>
        <w:jc w:val="both"/>
      </w:pPr>
      <w:r>
        <w:t>Pour les stages d’1 journée, le CRENA prend en charge les frais du repas du midi des</w:t>
      </w:r>
      <w:r>
        <w:rPr>
          <w:spacing w:val="1"/>
        </w:rPr>
        <w:t xml:space="preserve"> </w:t>
      </w:r>
      <w:r>
        <w:t>membres de l’ETR sur la base du barème énoncé à l’alinéa précédent (frais réels avec un</w:t>
      </w:r>
      <w:r>
        <w:rPr>
          <w:spacing w:val="1"/>
        </w:rPr>
        <w:t xml:space="preserve"> </w:t>
      </w:r>
      <w:r>
        <w:t>plafond</w:t>
      </w:r>
      <w:r>
        <w:rPr>
          <w:spacing w:val="-2"/>
        </w:rPr>
        <w:t xml:space="preserve"> </w:t>
      </w:r>
      <w:r>
        <w:t>de</w:t>
      </w:r>
      <w:r>
        <w:rPr>
          <w:spacing w:val="-3"/>
        </w:rPr>
        <w:t xml:space="preserve"> </w:t>
      </w:r>
      <w:r>
        <w:t>25</w:t>
      </w:r>
      <w:r>
        <w:rPr>
          <w:spacing w:val="-3"/>
        </w:rPr>
        <w:t xml:space="preserve"> </w:t>
      </w:r>
      <w:r>
        <w:t>€/personne).</w:t>
      </w:r>
    </w:p>
    <w:p w14:paraId="39D10F11" w14:textId="77777777" w:rsidR="00C60220" w:rsidRDefault="00000000">
      <w:pPr>
        <w:pStyle w:val="Corpsdetexte"/>
        <w:spacing w:before="120"/>
        <w:ind w:left="384" w:right="371"/>
        <w:jc w:val="both"/>
      </w:pPr>
      <w:r>
        <w:t>Pour les stages de plusieurs jours dans la ligue ou hors ligue, la ligue prend en charge la</w:t>
      </w:r>
      <w:r>
        <w:rPr>
          <w:spacing w:val="1"/>
        </w:rPr>
        <w:t xml:space="preserve"> </w:t>
      </w:r>
      <w:r>
        <w:t>totalité</w:t>
      </w:r>
      <w:r>
        <w:rPr>
          <w:spacing w:val="-3"/>
        </w:rPr>
        <w:t xml:space="preserve"> </w:t>
      </w:r>
      <w:r>
        <w:t>des</w:t>
      </w:r>
      <w:r>
        <w:rPr>
          <w:spacing w:val="-6"/>
        </w:rPr>
        <w:t xml:space="preserve"> </w:t>
      </w:r>
      <w:r>
        <w:t>frais justifiés</w:t>
      </w:r>
      <w:r>
        <w:rPr>
          <w:spacing w:val="-1"/>
        </w:rPr>
        <w:t xml:space="preserve"> </w:t>
      </w:r>
      <w:r>
        <w:t>d’hébergement</w:t>
      </w:r>
      <w:r>
        <w:rPr>
          <w:spacing w:val="-3"/>
        </w:rPr>
        <w:t xml:space="preserve"> </w:t>
      </w:r>
      <w:r>
        <w:t>et</w:t>
      </w:r>
      <w:r>
        <w:rPr>
          <w:spacing w:val="-2"/>
        </w:rPr>
        <w:t xml:space="preserve"> </w:t>
      </w:r>
      <w:r>
        <w:t>restauration</w:t>
      </w:r>
      <w:r>
        <w:rPr>
          <w:spacing w:val="-2"/>
        </w:rPr>
        <w:t xml:space="preserve"> </w:t>
      </w:r>
      <w:r>
        <w:t>des</w:t>
      </w:r>
      <w:r>
        <w:rPr>
          <w:spacing w:val="-3"/>
        </w:rPr>
        <w:t xml:space="preserve"> </w:t>
      </w:r>
      <w:r>
        <w:t>membres</w:t>
      </w:r>
      <w:r>
        <w:rPr>
          <w:spacing w:val="-6"/>
        </w:rPr>
        <w:t xml:space="preserve"> </w:t>
      </w:r>
      <w:r>
        <w:t>de l’ETR.</w:t>
      </w:r>
    </w:p>
    <w:p w14:paraId="243BC323" w14:textId="626D51AC" w:rsidR="00C60220" w:rsidRDefault="00216F1D">
      <w:pPr>
        <w:pStyle w:val="Corpsdetexte"/>
        <w:ind w:left="384" w:right="356"/>
        <w:jc w:val="both"/>
      </w:pPr>
      <w:r>
        <w:rPr>
          <w:noProof/>
        </w:rPr>
        <mc:AlternateContent>
          <mc:Choice Requires="wps">
            <w:drawing>
              <wp:anchor distT="0" distB="0" distL="114300" distR="114300" simplePos="0" relativeHeight="487345152" behindDoc="1" locked="0" layoutInCell="1" allowOverlap="1" wp14:anchorId="0716821E" wp14:editId="56144379">
                <wp:simplePos x="0" y="0"/>
                <wp:positionH relativeFrom="page">
                  <wp:posOffset>6600190</wp:posOffset>
                </wp:positionH>
                <wp:positionV relativeFrom="paragraph">
                  <wp:posOffset>103505</wp:posOffset>
                </wp:positionV>
                <wp:extent cx="71755" cy="7620"/>
                <wp:effectExtent l="0" t="0" r="0" b="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E829D" id="Rectangle 13" o:spid="_x0000_s1026" style="position:absolute;margin-left:519.7pt;margin-top:8.15pt;width:5.65pt;height:.6pt;z-index:-1597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" fillcolor="red" stroked="f">
                <w10:wrap anchorx="page"/>
              </v:rect>
            </w:pict>
          </mc:Fallback>
        </mc:AlternateContent>
      </w:r>
      <w:r>
        <w:t>Ces frais feront pour chaque stage l’objet d’un devis qui sera validé par le trésorier du</w:t>
      </w:r>
      <w:r>
        <w:rPr>
          <w:spacing w:val="1"/>
        </w:rPr>
        <w:t xml:space="preserve"> </w:t>
      </w:r>
      <w:r>
        <w:t>CRENA.</w:t>
      </w:r>
    </w:p>
    <w:p w14:paraId="23B9E5E4" w14:textId="77777777" w:rsidR="00C60220" w:rsidRDefault="00000000">
      <w:pPr>
        <w:pStyle w:val="Titre1"/>
        <w:spacing w:before="218"/>
        <w:ind w:left="331" w:right="361"/>
        <w:jc w:val="both"/>
      </w:pPr>
      <w:r>
        <w:t>Participation de la ligue pour les frais de l’ETR pour les réunions nationales de</w:t>
      </w:r>
      <w:r>
        <w:rPr>
          <w:spacing w:val="1"/>
        </w:rPr>
        <w:t xml:space="preserve"> </w:t>
      </w:r>
      <w:r>
        <w:t>formation</w:t>
      </w:r>
      <w:r>
        <w:rPr>
          <w:spacing w:val="-1"/>
        </w:rPr>
        <w:t xml:space="preserve"> </w:t>
      </w:r>
      <w:r>
        <w:t>organisées</w:t>
      </w:r>
      <w:r>
        <w:rPr>
          <w:spacing w:val="-3"/>
        </w:rPr>
        <w:t xml:space="preserve"> </w:t>
      </w:r>
      <w:r>
        <w:t>par</w:t>
      </w:r>
      <w:r>
        <w:rPr>
          <w:spacing w:val="1"/>
        </w:rPr>
        <w:t xml:space="preserve"> </w:t>
      </w:r>
      <w:r>
        <w:t>la</w:t>
      </w:r>
      <w:r>
        <w:rPr>
          <w:spacing w:val="-1"/>
        </w:rPr>
        <w:t xml:space="preserve"> </w:t>
      </w:r>
      <w:r>
        <w:t>FFE</w:t>
      </w:r>
      <w:r>
        <w:rPr>
          <w:spacing w:val="3"/>
        </w:rPr>
        <w:t xml:space="preserve"> </w:t>
      </w:r>
      <w:r>
        <w:t>:</w:t>
      </w:r>
    </w:p>
    <w:p w14:paraId="2DB51CF1" w14:textId="77777777" w:rsidR="00C60220" w:rsidRDefault="00000000">
      <w:pPr>
        <w:pStyle w:val="Corpsdetexte"/>
        <w:spacing w:before="121" w:line="237" w:lineRule="auto"/>
        <w:ind w:left="1094" w:right="350" w:hanging="142"/>
      </w:pPr>
      <w:r>
        <w:t>-</w:t>
      </w:r>
      <w:r>
        <w:rPr>
          <w:spacing w:val="-6"/>
        </w:rPr>
        <w:t xml:space="preserve"> </w:t>
      </w:r>
      <w:r>
        <w:t>Ces</w:t>
      </w:r>
      <w:r>
        <w:rPr>
          <w:spacing w:val="18"/>
        </w:rPr>
        <w:t xml:space="preserve"> </w:t>
      </w:r>
      <w:r>
        <w:t>frais</w:t>
      </w:r>
      <w:r>
        <w:rPr>
          <w:spacing w:val="15"/>
        </w:rPr>
        <w:t xml:space="preserve"> </w:t>
      </w:r>
      <w:r>
        <w:t>sont</w:t>
      </w:r>
      <w:r>
        <w:rPr>
          <w:spacing w:val="16"/>
        </w:rPr>
        <w:t xml:space="preserve"> </w:t>
      </w:r>
      <w:r>
        <w:t>pris</w:t>
      </w:r>
      <w:r>
        <w:rPr>
          <w:spacing w:val="14"/>
        </w:rPr>
        <w:t xml:space="preserve"> </w:t>
      </w:r>
      <w:r>
        <w:t>en</w:t>
      </w:r>
      <w:r>
        <w:rPr>
          <w:spacing w:val="19"/>
        </w:rPr>
        <w:t xml:space="preserve"> </w:t>
      </w:r>
      <w:r>
        <w:t>charge</w:t>
      </w:r>
      <w:r>
        <w:rPr>
          <w:spacing w:val="17"/>
        </w:rPr>
        <w:t xml:space="preserve"> </w:t>
      </w:r>
      <w:r>
        <w:t>par</w:t>
      </w:r>
      <w:r>
        <w:rPr>
          <w:spacing w:val="19"/>
        </w:rPr>
        <w:t xml:space="preserve"> </w:t>
      </w:r>
      <w:r>
        <w:t>la</w:t>
      </w:r>
      <w:r>
        <w:rPr>
          <w:spacing w:val="16"/>
        </w:rPr>
        <w:t xml:space="preserve"> </w:t>
      </w:r>
      <w:r>
        <w:t>FFE.</w:t>
      </w:r>
      <w:r>
        <w:rPr>
          <w:spacing w:val="16"/>
        </w:rPr>
        <w:t xml:space="preserve"> </w:t>
      </w:r>
      <w:r>
        <w:t>Les</w:t>
      </w:r>
      <w:r>
        <w:rPr>
          <w:spacing w:val="18"/>
        </w:rPr>
        <w:t xml:space="preserve"> </w:t>
      </w:r>
      <w:r>
        <w:t>exceptions</w:t>
      </w:r>
      <w:r>
        <w:rPr>
          <w:spacing w:val="16"/>
        </w:rPr>
        <w:t xml:space="preserve"> </w:t>
      </w:r>
      <w:r>
        <w:t>éventuelles</w:t>
      </w:r>
      <w:r>
        <w:rPr>
          <w:spacing w:val="19"/>
        </w:rPr>
        <w:t xml:space="preserve"> </w:t>
      </w:r>
      <w:r>
        <w:t>seront</w:t>
      </w:r>
      <w:r>
        <w:rPr>
          <w:spacing w:val="-64"/>
        </w:rPr>
        <w:t xml:space="preserve"> </w:t>
      </w:r>
      <w:r>
        <w:t>examinées</w:t>
      </w:r>
      <w:r>
        <w:rPr>
          <w:spacing w:val="-3"/>
        </w:rPr>
        <w:t xml:space="preserve"> </w:t>
      </w:r>
      <w:r>
        <w:t>au</w:t>
      </w:r>
      <w:r>
        <w:rPr>
          <w:spacing w:val="-2"/>
        </w:rPr>
        <w:t xml:space="preserve"> </w:t>
      </w:r>
      <w:r>
        <w:t>cas</w:t>
      </w:r>
      <w:r>
        <w:rPr>
          <w:spacing w:val="-2"/>
        </w:rPr>
        <w:t xml:space="preserve"> </w:t>
      </w:r>
      <w:r>
        <w:t>par</w:t>
      </w:r>
      <w:r>
        <w:rPr>
          <w:spacing w:val="-3"/>
        </w:rPr>
        <w:t xml:space="preserve"> </w:t>
      </w:r>
      <w:r>
        <w:t>cas.</w:t>
      </w:r>
    </w:p>
    <w:p w14:paraId="18241D79" w14:textId="77777777" w:rsidR="00C60220" w:rsidRDefault="00000000">
      <w:pPr>
        <w:pStyle w:val="Titre1"/>
        <w:numPr>
          <w:ilvl w:val="0"/>
          <w:numId w:val="9"/>
        </w:numPr>
        <w:tabs>
          <w:tab w:val="left" w:pos="1411"/>
          <w:tab w:val="left" w:pos="1412"/>
        </w:tabs>
        <w:spacing w:before="219"/>
        <w:ind w:hanging="721"/>
        <w:jc w:val="left"/>
      </w:pPr>
      <w:r>
        <w:rPr>
          <w:u w:val="thick"/>
        </w:rPr>
        <w:t>COMPETITIONS</w:t>
      </w:r>
      <w:r>
        <w:rPr>
          <w:spacing w:val="-9"/>
          <w:u w:val="thick"/>
        </w:rPr>
        <w:t xml:space="preserve"> </w:t>
      </w:r>
      <w:r>
        <w:rPr>
          <w:u w:val="thick"/>
        </w:rPr>
        <w:t>REGIONALES</w:t>
      </w:r>
      <w:r>
        <w:rPr>
          <w:spacing w:val="-5"/>
          <w:u w:val="thick"/>
        </w:rPr>
        <w:t xml:space="preserve"> </w:t>
      </w:r>
      <w:r>
        <w:rPr>
          <w:u w:val="thick"/>
        </w:rPr>
        <w:t>:</w:t>
      </w:r>
      <w:r>
        <w:rPr>
          <w:spacing w:val="-8"/>
          <w:u w:val="thick"/>
        </w:rPr>
        <w:t xml:space="preserve"> </w:t>
      </w:r>
      <w:r>
        <w:rPr>
          <w:u w:val="thick"/>
        </w:rPr>
        <w:t>DROITS</w:t>
      </w:r>
      <w:r>
        <w:rPr>
          <w:spacing w:val="-6"/>
          <w:u w:val="thick"/>
        </w:rPr>
        <w:t xml:space="preserve"> </w:t>
      </w:r>
      <w:r>
        <w:rPr>
          <w:u w:val="thick"/>
        </w:rPr>
        <w:t>D’ENGAGEMENT</w:t>
      </w:r>
      <w:r>
        <w:rPr>
          <w:spacing w:val="-7"/>
          <w:u w:val="thick"/>
        </w:rPr>
        <w:t xml:space="preserve"> </w:t>
      </w:r>
      <w:r>
        <w:rPr>
          <w:u w:val="thick"/>
        </w:rPr>
        <w:t>ET</w:t>
      </w:r>
      <w:r>
        <w:rPr>
          <w:spacing w:val="-5"/>
          <w:u w:val="thick"/>
        </w:rPr>
        <w:t xml:space="preserve"> </w:t>
      </w:r>
      <w:r>
        <w:rPr>
          <w:u w:val="thick"/>
        </w:rPr>
        <w:t>RECOMPENSES</w:t>
      </w:r>
    </w:p>
    <w:p w14:paraId="3C8B6F38" w14:textId="77777777" w:rsidR="00C60220" w:rsidRDefault="00000000">
      <w:pPr>
        <w:pStyle w:val="Corpsdetexte"/>
        <w:spacing w:before="120"/>
        <w:ind w:left="384" w:right="364"/>
        <w:jc w:val="both"/>
      </w:pPr>
      <w:r>
        <w:t>Les droits d’engagement sur les compétitions régionales sont identiques à ceux prévus au</w:t>
      </w:r>
      <w:r>
        <w:rPr>
          <w:spacing w:val="1"/>
        </w:rPr>
        <w:t xml:space="preserve"> </w:t>
      </w:r>
      <w:r>
        <w:t>cahier</w:t>
      </w:r>
      <w:r>
        <w:rPr>
          <w:spacing w:val="-3"/>
        </w:rPr>
        <w:t xml:space="preserve"> </w:t>
      </w:r>
      <w:r>
        <w:t>des charges</w:t>
      </w:r>
      <w:r>
        <w:rPr>
          <w:spacing w:val="-4"/>
        </w:rPr>
        <w:t xml:space="preserve"> </w:t>
      </w:r>
      <w:r>
        <w:t>national.</w:t>
      </w:r>
    </w:p>
    <w:p w14:paraId="4C367D07" w14:textId="1081F859" w:rsidR="00C60220" w:rsidRPr="00A20F16" w:rsidRDefault="00000000">
      <w:pPr>
        <w:pStyle w:val="Corpsdetexte"/>
        <w:spacing w:before="120"/>
        <w:ind w:left="384" w:right="345"/>
        <w:jc w:val="both"/>
        <w:rPr>
          <w:strike/>
        </w:rPr>
      </w:pPr>
      <w:r w:rsidRPr="00A20F16">
        <w:t>Les</w:t>
      </w:r>
      <w:r w:rsidRPr="00A20F16">
        <w:rPr>
          <w:spacing w:val="-10"/>
        </w:rPr>
        <w:t xml:space="preserve"> </w:t>
      </w:r>
      <w:r w:rsidRPr="00A20F16">
        <w:t>récompenses</w:t>
      </w:r>
      <w:r w:rsidRPr="00A20F16">
        <w:rPr>
          <w:spacing w:val="-9"/>
        </w:rPr>
        <w:t xml:space="preserve"> </w:t>
      </w:r>
      <w:r w:rsidRPr="00A20F16">
        <w:t>(médailles)</w:t>
      </w:r>
      <w:r w:rsidRPr="00A20F16">
        <w:rPr>
          <w:spacing w:val="-8"/>
        </w:rPr>
        <w:t xml:space="preserve"> </w:t>
      </w:r>
      <w:r w:rsidRPr="00A20F16">
        <w:t>sont</w:t>
      </w:r>
      <w:r w:rsidRPr="00A20F16">
        <w:rPr>
          <w:spacing w:val="-11"/>
        </w:rPr>
        <w:t xml:space="preserve"> </w:t>
      </w:r>
      <w:r w:rsidRPr="00A20F16">
        <w:t>fournies</w:t>
      </w:r>
      <w:r w:rsidRPr="00A20F16">
        <w:rPr>
          <w:spacing w:val="-9"/>
        </w:rPr>
        <w:t xml:space="preserve"> </w:t>
      </w:r>
      <w:r w:rsidRPr="00A20F16">
        <w:t>par</w:t>
      </w:r>
      <w:r w:rsidRPr="00A20F16">
        <w:rPr>
          <w:spacing w:val="-10"/>
        </w:rPr>
        <w:t xml:space="preserve"> </w:t>
      </w:r>
      <w:r w:rsidRPr="00A20F16">
        <w:t>le</w:t>
      </w:r>
      <w:r w:rsidRPr="00A20F16">
        <w:rPr>
          <w:spacing w:val="-7"/>
        </w:rPr>
        <w:t xml:space="preserve"> </w:t>
      </w:r>
      <w:r w:rsidRPr="00A20F16">
        <w:t>CRENA</w:t>
      </w:r>
      <w:r w:rsidRPr="00A20F16">
        <w:rPr>
          <w:spacing w:val="-4"/>
        </w:rPr>
        <w:t xml:space="preserve"> </w:t>
      </w:r>
      <w:r w:rsidRPr="00A20F16">
        <w:t>uniquement</w:t>
      </w:r>
      <w:r w:rsidRPr="00A20F16">
        <w:rPr>
          <w:spacing w:val="-7"/>
        </w:rPr>
        <w:t xml:space="preserve"> </w:t>
      </w:r>
      <w:r w:rsidRPr="00A20F16">
        <w:t>sur</w:t>
      </w:r>
      <w:r w:rsidRPr="00A20F16">
        <w:rPr>
          <w:spacing w:val="-11"/>
        </w:rPr>
        <w:t xml:space="preserve"> </w:t>
      </w:r>
      <w:r w:rsidRPr="00A20F16">
        <w:t>les</w:t>
      </w:r>
      <w:r w:rsidRPr="00A20F16">
        <w:rPr>
          <w:spacing w:val="-8"/>
        </w:rPr>
        <w:t xml:space="preserve"> </w:t>
      </w:r>
      <w:r w:rsidRPr="00A20F16">
        <w:t>championnats</w:t>
      </w:r>
      <w:r w:rsidRPr="00A20F16">
        <w:rPr>
          <w:spacing w:val="-65"/>
        </w:rPr>
        <w:t xml:space="preserve"> </w:t>
      </w:r>
      <w:r w:rsidRPr="00A20F16">
        <w:t xml:space="preserve">Nouvelle Aquitaine. </w:t>
      </w:r>
    </w:p>
    <w:p w14:paraId="2B3ACB9B" w14:textId="0D7C660B" w:rsidR="00C71024" w:rsidRPr="00C71024" w:rsidRDefault="00C71024">
      <w:pPr>
        <w:pStyle w:val="Corpsdetexte"/>
        <w:spacing w:before="120"/>
        <w:ind w:left="384" w:right="345"/>
        <w:jc w:val="both"/>
      </w:pPr>
      <w:r w:rsidRPr="00A20F16">
        <w:t>En individuel et par équipe, les 4 premiers de chaque catégorie à partir de M13 sont récompensés</w:t>
      </w:r>
    </w:p>
    <w:p w14:paraId="61674C88" w14:textId="77777777" w:rsidR="00C60220" w:rsidRDefault="00000000">
      <w:pPr>
        <w:pStyle w:val="Corpsdetexte"/>
        <w:spacing w:before="121"/>
        <w:ind w:left="384" w:right="356"/>
        <w:jc w:val="both"/>
      </w:pPr>
      <w:r>
        <w:t>La récupération des médailles au secrétariat du CRENA est à charge de l’organisateur. A</w:t>
      </w:r>
      <w:r>
        <w:rPr>
          <w:spacing w:val="1"/>
        </w:rPr>
        <w:t xml:space="preserve"> </w:t>
      </w:r>
      <w:r>
        <w:t>cette occasion il lui sera fourni un kakemono à l’effigie du CRENA à utiliser comme fond de</w:t>
      </w:r>
      <w:r>
        <w:rPr>
          <w:spacing w:val="1"/>
        </w:rPr>
        <w:t xml:space="preserve"> </w:t>
      </w:r>
      <w:r>
        <w:t>scène</w:t>
      </w:r>
      <w:r>
        <w:rPr>
          <w:spacing w:val="-1"/>
        </w:rPr>
        <w:t xml:space="preserve"> </w:t>
      </w:r>
      <w:r>
        <w:t>lors des remises</w:t>
      </w:r>
      <w:r>
        <w:rPr>
          <w:spacing w:val="-4"/>
        </w:rPr>
        <w:t xml:space="preserve"> </w:t>
      </w:r>
      <w:r>
        <w:t>de</w:t>
      </w:r>
      <w:r>
        <w:rPr>
          <w:spacing w:val="1"/>
        </w:rPr>
        <w:t xml:space="preserve"> </w:t>
      </w:r>
      <w:r>
        <w:t>récompenses.</w:t>
      </w:r>
    </w:p>
    <w:p w14:paraId="52EFF930" w14:textId="77777777" w:rsidR="00C60220" w:rsidRDefault="00000000">
      <w:pPr>
        <w:pStyle w:val="Titre1"/>
        <w:numPr>
          <w:ilvl w:val="0"/>
          <w:numId w:val="9"/>
        </w:numPr>
        <w:tabs>
          <w:tab w:val="left" w:pos="1411"/>
          <w:tab w:val="left" w:pos="1412"/>
        </w:tabs>
        <w:spacing w:before="216"/>
        <w:ind w:hanging="721"/>
        <w:jc w:val="left"/>
      </w:pPr>
      <w:r>
        <w:rPr>
          <w:u w:val="thick"/>
        </w:rPr>
        <w:t>AIDE</w:t>
      </w:r>
      <w:r>
        <w:rPr>
          <w:spacing w:val="-13"/>
          <w:u w:val="thick"/>
        </w:rPr>
        <w:t xml:space="preserve"> </w:t>
      </w:r>
      <w:r>
        <w:rPr>
          <w:u w:val="thick"/>
        </w:rPr>
        <w:t>AUX</w:t>
      </w:r>
      <w:r>
        <w:rPr>
          <w:spacing w:val="-3"/>
          <w:u w:val="thick"/>
        </w:rPr>
        <w:t xml:space="preserve"> </w:t>
      </w:r>
      <w:r>
        <w:rPr>
          <w:u w:val="thick"/>
        </w:rPr>
        <w:t>TIREURS</w:t>
      </w:r>
    </w:p>
    <w:p w14:paraId="5B3782F9" w14:textId="77777777" w:rsidR="00C60220" w:rsidRDefault="00000000">
      <w:pPr>
        <w:pStyle w:val="Corpsdetexte"/>
        <w:spacing w:before="2"/>
        <w:ind w:left="384" w:right="122"/>
        <w:jc w:val="both"/>
      </w:pPr>
      <w:r>
        <w:t>Le dispositif vise à soutenir les clubs formateurs pour l’accompagnement de leurs tireurs</w:t>
      </w:r>
      <w:r>
        <w:rPr>
          <w:spacing w:val="1"/>
        </w:rPr>
        <w:t xml:space="preserve"> </w:t>
      </w:r>
      <w:r>
        <w:t>performants</w:t>
      </w:r>
      <w:r>
        <w:rPr>
          <w:spacing w:val="-3"/>
        </w:rPr>
        <w:t xml:space="preserve"> </w:t>
      </w:r>
      <w:r>
        <w:t>dans les compétitions</w:t>
      </w:r>
      <w:r>
        <w:rPr>
          <w:spacing w:val="3"/>
        </w:rPr>
        <w:t xml:space="preserve"> </w:t>
      </w:r>
      <w:r>
        <w:t>internationales de référence.</w:t>
      </w:r>
    </w:p>
    <w:p w14:paraId="7BA870CE" w14:textId="77777777" w:rsidR="00C60220" w:rsidRDefault="00000000">
      <w:pPr>
        <w:pStyle w:val="Corpsdetexte"/>
        <w:spacing w:line="273" w:lineRule="exact"/>
        <w:ind w:left="384"/>
        <w:jc w:val="both"/>
      </w:pPr>
      <w:r>
        <w:t>Les</w:t>
      </w:r>
      <w:r>
        <w:rPr>
          <w:spacing w:val="-2"/>
        </w:rPr>
        <w:t xml:space="preserve"> </w:t>
      </w:r>
      <w:r>
        <w:t>catégories</w:t>
      </w:r>
      <w:r>
        <w:rPr>
          <w:spacing w:val="-1"/>
        </w:rPr>
        <w:t xml:space="preserve"> </w:t>
      </w:r>
      <w:r>
        <w:t>concernées</w:t>
      </w:r>
      <w:r>
        <w:rPr>
          <w:spacing w:val="-4"/>
        </w:rPr>
        <w:t xml:space="preserve"> </w:t>
      </w:r>
      <w:r>
        <w:t>par</w:t>
      </w:r>
      <w:r>
        <w:rPr>
          <w:spacing w:val="-1"/>
        </w:rPr>
        <w:t xml:space="preserve"> </w:t>
      </w:r>
      <w:r>
        <w:t>ces</w:t>
      </w:r>
      <w:r>
        <w:rPr>
          <w:spacing w:val="-5"/>
        </w:rPr>
        <w:t xml:space="preserve"> </w:t>
      </w:r>
      <w:r>
        <w:t>aides</w:t>
      </w:r>
      <w:r>
        <w:rPr>
          <w:spacing w:val="-1"/>
        </w:rPr>
        <w:t xml:space="preserve"> </w:t>
      </w:r>
      <w:r>
        <w:t>sont</w:t>
      </w:r>
      <w:r>
        <w:rPr>
          <w:spacing w:val="4"/>
        </w:rPr>
        <w:t xml:space="preserve"> </w:t>
      </w:r>
      <w:r>
        <w:t>:</w:t>
      </w:r>
    </w:p>
    <w:p w14:paraId="07FC93B0" w14:textId="0772CFE1" w:rsidR="00C60220" w:rsidRDefault="00000000">
      <w:pPr>
        <w:pStyle w:val="Paragraphedeliste"/>
        <w:numPr>
          <w:ilvl w:val="1"/>
          <w:numId w:val="9"/>
        </w:numPr>
        <w:tabs>
          <w:tab w:val="left" w:pos="1542"/>
        </w:tabs>
        <w:ind w:left="398" w:right="4615" w:firstLine="782"/>
        <w:jc w:val="both"/>
        <w:rPr>
          <w:sz w:val="24"/>
        </w:rPr>
      </w:pPr>
      <w:r>
        <w:rPr>
          <w:sz w:val="24"/>
        </w:rPr>
        <w:t xml:space="preserve">M15 – M17 – M20 – Seniors </w:t>
      </w:r>
      <w:r w:rsidRPr="00216F1D">
        <w:rPr>
          <w:sz w:val="24"/>
        </w:rPr>
        <w:t xml:space="preserve">et </w:t>
      </w:r>
      <w:r w:rsidR="00216F1D">
        <w:rPr>
          <w:sz w:val="24"/>
        </w:rPr>
        <w:t>Vétérans</w:t>
      </w:r>
      <w:r w:rsidRPr="00216F1D">
        <w:rPr>
          <w:spacing w:val="-64"/>
          <w:sz w:val="24"/>
        </w:rPr>
        <w:t xml:space="preserve"> </w:t>
      </w:r>
      <w:r>
        <w:rPr>
          <w:sz w:val="24"/>
        </w:rPr>
        <w:t>Eligibilité</w:t>
      </w:r>
      <w:r>
        <w:rPr>
          <w:spacing w:val="1"/>
          <w:sz w:val="24"/>
        </w:rPr>
        <w:t xml:space="preserve"> </w:t>
      </w:r>
      <w:r>
        <w:rPr>
          <w:sz w:val="24"/>
        </w:rPr>
        <w:t>:</w:t>
      </w:r>
    </w:p>
    <w:p w14:paraId="7FBA7C5C" w14:textId="77777777" w:rsidR="00C60220" w:rsidRDefault="00000000">
      <w:pPr>
        <w:pStyle w:val="Corpsdetexte"/>
        <w:ind w:left="331" w:right="119"/>
        <w:jc w:val="both"/>
      </w:pPr>
      <w:r>
        <w:t>Seuls</w:t>
      </w:r>
      <w:r>
        <w:rPr>
          <w:spacing w:val="-12"/>
        </w:rPr>
        <w:t xml:space="preserve"> </w:t>
      </w:r>
      <w:r>
        <w:t>les</w:t>
      </w:r>
      <w:r>
        <w:rPr>
          <w:spacing w:val="-12"/>
        </w:rPr>
        <w:t xml:space="preserve"> </w:t>
      </w:r>
      <w:r>
        <w:t>tireurs</w:t>
      </w:r>
      <w:r>
        <w:rPr>
          <w:spacing w:val="-11"/>
        </w:rPr>
        <w:t xml:space="preserve"> </w:t>
      </w:r>
      <w:r>
        <w:t>licenciés</w:t>
      </w:r>
      <w:r>
        <w:rPr>
          <w:spacing w:val="-12"/>
        </w:rPr>
        <w:t xml:space="preserve"> </w:t>
      </w:r>
      <w:r>
        <w:t>dans</w:t>
      </w:r>
      <w:r>
        <w:rPr>
          <w:spacing w:val="-11"/>
        </w:rPr>
        <w:t xml:space="preserve"> </w:t>
      </w:r>
      <w:r>
        <w:t>un</w:t>
      </w:r>
      <w:r>
        <w:rPr>
          <w:spacing w:val="-10"/>
        </w:rPr>
        <w:t xml:space="preserve"> </w:t>
      </w:r>
      <w:r>
        <w:t>club</w:t>
      </w:r>
      <w:r>
        <w:rPr>
          <w:spacing w:val="-13"/>
        </w:rPr>
        <w:t xml:space="preserve"> </w:t>
      </w:r>
      <w:r>
        <w:t>de</w:t>
      </w:r>
      <w:r>
        <w:rPr>
          <w:spacing w:val="-12"/>
        </w:rPr>
        <w:t xml:space="preserve"> </w:t>
      </w:r>
      <w:r>
        <w:t>Nouvelle-Aquitaine</w:t>
      </w:r>
      <w:r>
        <w:rPr>
          <w:spacing w:val="-12"/>
        </w:rPr>
        <w:t xml:space="preserve"> </w:t>
      </w:r>
      <w:r>
        <w:t>seront</w:t>
      </w:r>
      <w:r>
        <w:rPr>
          <w:spacing w:val="-12"/>
        </w:rPr>
        <w:t xml:space="preserve"> </w:t>
      </w:r>
      <w:r>
        <w:t>éligibles</w:t>
      </w:r>
      <w:r>
        <w:rPr>
          <w:spacing w:val="-12"/>
        </w:rPr>
        <w:t xml:space="preserve"> </w:t>
      </w:r>
      <w:r>
        <w:t>à</w:t>
      </w:r>
      <w:r>
        <w:rPr>
          <w:spacing w:val="-12"/>
        </w:rPr>
        <w:t xml:space="preserve"> </w:t>
      </w:r>
      <w:r>
        <w:t>cette</w:t>
      </w:r>
      <w:r>
        <w:rPr>
          <w:spacing w:val="-10"/>
        </w:rPr>
        <w:t xml:space="preserve"> </w:t>
      </w:r>
      <w:r>
        <w:t>aide.</w:t>
      </w:r>
      <w:r>
        <w:rPr>
          <w:spacing w:val="-12"/>
        </w:rPr>
        <w:t xml:space="preserve"> </w:t>
      </w:r>
      <w:r>
        <w:t>Pour</w:t>
      </w:r>
      <w:r>
        <w:rPr>
          <w:spacing w:val="-65"/>
        </w:rPr>
        <w:t xml:space="preserve"> </w:t>
      </w:r>
      <w:r>
        <w:t>en bénéficier, les tireurs devront être sélectionnés par la FFE et ne pas être pris en charge par</w:t>
      </w:r>
      <w:r>
        <w:rPr>
          <w:spacing w:val="-64"/>
        </w:rPr>
        <w:t xml:space="preserve"> </w:t>
      </w:r>
      <w:r>
        <w:t>la</w:t>
      </w:r>
      <w:r>
        <w:rPr>
          <w:spacing w:val="-1"/>
        </w:rPr>
        <w:t xml:space="preserve"> </w:t>
      </w:r>
      <w:r>
        <w:t>fédération (feuille</w:t>
      </w:r>
      <w:r>
        <w:rPr>
          <w:spacing w:val="-2"/>
        </w:rPr>
        <w:t xml:space="preserve"> </w:t>
      </w:r>
      <w:r>
        <w:t>de</w:t>
      </w:r>
      <w:r>
        <w:rPr>
          <w:spacing w:val="1"/>
        </w:rPr>
        <w:t xml:space="preserve"> </w:t>
      </w:r>
      <w:r>
        <w:t>route</w:t>
      </w:r>
      <w:r>
        <w:rPr>
          <w:spacing w:val="-1"/>
        </w:rPr>
        <w:t xml:space="preserve"> </w:t>
      </w:r>
      <w:r>
        <w:t>officielle).</w:t>
      </w:r>
    </w:p>
    <w:p w14:paraId="3041C2D2" w14:textId="77777777" w:rsidR="00C60220" w:rsidRDefault="00000000">
      <w:pPr>
        <w:pStyle w:val="Corpsdetexte"/>
        <w:spacing w:line="274" w:lineRule="exact"/>
        <w:ind w:left="384"/>
        <w:jc w:val="both"/>
      </w:pPr>
      <w:r>
        <w:t>Le</w:t>
      </w:r>
      <w:r>
        <w:rPr>
          <w:spacing w:val="-2"/>
        </w:rPr>
        <w:t xml:space="preserve"> </w:t>
      </w:r>
      <w:r>
        <w:t>barème</w:t>
      </w:r>
      <w:r>
        <w:rPr>
          <w:spacing w:val="-2"/>
        </w:rPr>
        <w:t xml:space="preserve"> </w:t>
      </w:r>
      <w:r>
        <w:t>est</w:t>
      </w:r>
      <w:r>
        <w:rPr>
          <w:spacing w:val="-1"/>
        </w:rPr>
        <w:t xml:space="preserve"> </w:t>
      </w:r>
      <w:r>
        <w:t>le</w:t>
      </w:r>
      <w:r>
        <w:rPr>
          <w:spacing w:val="-2"/>
        </w:rPr>
        <w:t xml:space="preserve"> </w:t>
      </w:r>
      <w:r>
        <w:t>suivant</w:t>
      </w:r>
      <w:r>
        <w:rPr>
          <w:spacing w:val="1"/>
        </w:rPr>
        <w:t xml:space="preserve"> </w:t>
      </w:r>
      <w:r>
        <w:t>:</w:t>
      </w:r>
    </w:p>
    <w:p w14:paraId="65DBAD41" w14:textId="77777777" w:rsidR="00C60220" w:rsidRDefault="00000000">
      <w:pPr>
        <w:pStyle w:val="Paragraphedeliste"/>
        <w:numPr>
          <w:ilvl w:val="1"/>
          <w:numId w:val="9"/>
        </w:numPr>
        <w:tabs>
          <w:tab w:val="left" w:pos="1542"/>
        </w:tabs>
        <w:spacing w:line="290" w:lineRule="exact"/>
        <w:ind w:left="1541" w:hanging="361"/>
        <w:jc w:val="both"/>
        <w:rPr>
          <w:sz w:val="24"/>
        </w:rPr>
      </w:pPr>
      <w:r>
        <w:rPr>
          <w:sz w:val="24"/>
        </w:rPr>
        <w:t>Pour</w:t>
      </w:r>
      <w:r>
        <w:rPr>
          <w:spacing w:val="-3"/>
          <w:sz w:val="24"/>
        </w:rPr>
        <w:t xml:space="preserve"> </w:t>
      </w:r>
      <w:r>
        <w:rPr>
          <w:sz w:val="24"/>
        </w:rPr>
        <w:t>les</w:t>
      </w:r>
      <w:r>
        <w:rPr>
          <w:spacing w:val="-2"/>
          <w:sz w:val="24"/>
        </w:rPr>
        <w:t xml:space="preserve"> </w:t>
      </w:r>
      <w:r>
        <w:rPr>
          <w:sz w:val="24"/>
        </w:rPr>
        <w:t>compétitions internationales</w:t>
      </w:r>
      <w:r>
        <w:rPr>
          <w:spacing w:val="-2"/>
          <w:sz w:val="24"/>
        </w:rPr>
        <w:t xml:space="preserve"> </w:t>
      </w:r>
      <w:r>
        <w:rPr>
          <w:sz w:val="24"/>
        </w:rPr>
        <w:t>en</w:t>
      </w:r>
      <w:r>
        <w:rPr>
          <w:spacing w:val="-2"/>
          <w:sz w:val="24"/>
        </w:rPr>
        <w:t xml:space="preserve"> </w:t>
      </w:r>
      <w:r>
        <w:rPr>
          <w:sz w:val="24"/>
        </w:rPr>
        <w:t>France :</w:t>
      </w:r>
    </w:p>
    <w:p w14:paraId="379294F1" w14:textId="77777777" w:rsidR="00C60220" w:rsidRDefault="00000000">
      <w:pPr>
        <w:pStyle w:val="Paragraphedeliste"/>
        <w:numPr>
          <w:ilvl w:val="2"/>
          <w:numId w:val="9"/>
        </w:numPr>
        <w:tabs>
          <w:tab w:val="left" w:pos="2086"/>
        </w:tabs>
        <w:ind w:right="115"/>
        <w:jc w:val="both"/>
        <w:rPr>
          <w:sz w:val="24"/>
        </w:rPr>
      </w:pPr>
      <w:r>
        <w:rPr>
          <w:sz w:val="24"/>
        </w:rPr>
        <w:t>Aide</w:t>
      </w:r>
      <w:r>
        <w:rPr>
          <w:spacing w:val="-9"/>
          <w:sz w:val="24"/>
        </w:rPr>
        <w:t xml:space="preserve"> </w:t>
      </w:r>
      <w:r>
        <w:rPr>
          <w:sz w:val="24"/>
        </w:rPr>
        <w:t>forfaitaire</w:t>
      </w:r>
      <w:r>
        <w:rPr>
          <w:spacing w:val="-9"/>
          <w:sz w:val="24"/>
        </w:rPr>
        <w:t xml:space="preserve"> </w:t>
      </w:r>
      <w:r>
        <w:rPr>
          <w:sz w:val="24"/>
        </w:rPr>
        <w:t>de</w:t>
      </w:r>
      <w:r>
        <w:rPr>
          <w:spacing w:val="-9"/>
          <w:sz w:val="24"/>
        </w:rPr>
        <w:t xml:space="preserve"> </w:t>
      </w:r>
      <w:r>
        <w:rPr>
          <w:sz w:val="24"/>
        </w:rPr>
        <w:t>100€</w:t>
      </w:r>
      <w:r>
        <w:rPr>
          <w:spacing w:val="-10"/>
          <w:sz w:val="24"/>
        </w:rPr>
        <w:t xml:space="preserve"> </w:t>
      </w:r>
      <w:r>
        <w:rPr>
          <w:sz w:val="24"/>
        </w:rPr>
        <w:t>par</w:t>
      </w:r>
      <w:r>
        <w:rPr>
          <w:spacing w:val="-10"/>
          <w:sz w:val="24"/>
        </w:rPr>
        <w:t xml:space="preserve"> </w:t>
      </w:r>
      <w:r>
        <w:rPr>
          <w:sz w:val="24"/>
        </w:rPr>
        <w:t>tireur</w:t>
      </w:r>
      <w:r>
        <w:rPr>
          <w:spacing w:val="-12"/>
          <w:sz w:val="24"/>
        </w:rPr>
        <w:t xml:space="preserve"> </w:t>
      </w:r>
      <w:r>
        <w:rPr>
          <w:sz w:val="24"/>
        </w:rPr>
        <w:t>participant,</w:t>
      </w:r>
      <w:r>
        <w:rPr>
          <w:spacing w:val="-12"/>
          <w:sz w:val="24"/>
        </w:rPr>
        <w:t xml:space="preserve"> </w:t>
      </w:r>
      <w:r>
        <w:rPr>
          <w:sz w:val="24"/>
        </w:rPr>
        <w:t>hors</w:t>
      </w:r>
      <w:r>
        <w:rPr>
          <w:spacing w:val="-10"/>
          <w:sz w:val="24"/>
        </w:rPr>
        <w:t xml:space="preserve"> </w:t>
      </w:r>
      <w:r>
        <w:rPr>
          <w:sz w:val="24"/>
        </w:rPr>
        <w:t>tireurs</w:t>
      </w:r>
      <w:r>
        <w:rPr>
          <w:spacing w:val="-9"/>
          <w:sz w:val="24"/>
        </w:rPr>
        <w:t xml:space="preserve"> </w:t>
      </w:r>
      <w:r>
        <w:rPr>
          <w:sz w:val="24"/>
        </w:rPr>
        <w:t>pris</w:t>
      </w:r>
      <w:r>
        <w:rPr>
          <w:spacing w:val="-9"/>
          <w:sz w:val="24"/>
        </w:rPr>
        <w:t xml:space="preserve"> </w:t>
      </w:r>
      <w:r>
        <w:rPr>
          <w:sz w:val="24"/>
        </w:rPr>
        <w:t>en</w:t>
      </w:r>
      <w:r>
        <w:rPr>
          <w:spacing w:val="-10"/>
          <w:sz w:val="24"/>
        </w:rPr>
        <w:t xml:space="preserve"> </w:t>
      </w:r>
      <w:r>
        <w:rPr>
          <w:sz w:val="24"/>
        </w:rPr>
        <w:t>charge</w:t>
      </w:r>
      <w:r>
        <w:rPr>
          <w:spacing w:val="-11"/>
          <w:sz w:val="24"/>
        </w:rPr>
        <w:t xml:space="preserve"> </w:t>
      </w:r>
      <w:r>
        <w:rPr>
          <w:sz w:val="24"/>
        </w:rPr>
        <w:t>par</w:t>
      </w:r>
      <w:r>
        <w:rPr>
          <w:spacing w:val="-10"/>
          <w:sz w:val="24"/>
        </w:rPr>
        <w:t xml:space="preserve"> </w:t>
      </w:r>
      <w:r>
        <w:rPr>
          <w:sz w:val="24"/>
        </w:rPr>
        <w:t>la</w:t>
      </w:r>
      <w:r>
        <w:rPr>
          <w:spacing w:val="-64"/>
          <w:sz w:val="24"/>
        </w:rPr>
        <w:t xml:space="preserve"> </w:t>
      </w:r>
      <w:r>
        <w:rPr>
          <w:sz w:val="24"/>
        </w:rPr>
        <w:t>Fédération</w:t>
      </w:r>
      <w:r>
        <w:rPr>
          <w:spacing w:val="-1"/>
          <w:sz w:val="24"/>
        </w:rPr>
        <w:t xml:space="preserve"> </w:t>
      </w:r>
      <w:r>
        <w:rPr>
          <w:sz w:val="24"/>
        </w:rPr>
        <w:t>Française</w:t>
      </w:r>
      <w:r>
        <w:rPr>
          <w:spacing w:val="-2"/>
          <w:sz w:val="24"/>
        </w:rPr>
        <w:t xml:space="preserve"> </w:t>
      </w:r>
      <w:r>
        <w:rPr>
          <w:sz w:val="24"/>
        </w:rPr>
        <w:t>d’Escrime.</w:t>
      </w:r>
    </w:p>
    <w:p w14:paraId="0D68C4D6" w14:textId="77777777" w:rsidR="00C60220" w:rsidRDefault="00000000">
      <w:pPr>
        <w:pStyle w:val="Paragraphedeliste"/>
        <w:numPr>
          <w:ilvl w:val="1"/>
          <w:numId w:val="9"/>
        </w:numPr>
        <w:tabs>
          <w:tab w:val="left" w:pos="1542"/>
        </w:tabs>
        <w:spacing w:line="286" w:lineRule="exact"/>
        <w:ind w:left="1541" w:hanging="361"/>
        <w:jc w:val="both"/>
        <w:rPr>
          <w:sz w:val="24"/>
        </w:rPr>
      </w:pPr>
      <w:r>
        <w:rPr>
          <w:sz w:val="24"/>
        </w:rPr>
        <w:t>Pour</w:t>
      </w:r>
      <w:r>
        <w:rPr>
          <w:spacing w:val="-3"/>
          <w:sz w:val="24"/>
        </w:rPr>
        <w:t xml:space="preserve"> </w:t>
      </w:r>
      <w:r>
        <w:rPr>
          <w:sz w:val="24"/>
        </w:rPr>
        <w:t>les</w:t>
      </w:r>
      <w:r>
        <w:rPr>
          <w:spacing w:val="-2"/>
          <w:sz w:val="24"/>
        </w:rPr>
        <w:t xml:space="preserve"> </w:t>
      </w:r>
      <w:r>
        <w:rPr>
          <w:sz w:val="24"/>
        </w:rPr>
        <w:t>compétitions</w:t>
      </w:r>
      <w:r>
        <w:rPr>
          <w:spacing w:val="-3"/>
          <w:sz w:val="24"/>
        </w:rPr>
        <w:t xml:space="preserve"> </w:t>
      </w:r>
      <w:r>
        <w:rPr>
          <w:sz w:val="24"/>
        </w:rPr>
        <w:t>internationales</w:t>
      </w:r>
      <w:r>
        <w:rPr>
          <w:spacing w:val="1"/>
          <w:sz w:val="24"/>
        </w:rPr>
        <w:t xml:space="preserve"> </w:t>
      </w:r>
      <w:r>
        <w:rPr>
          <w:sz w:val="24"/>
        </w:rPr>
        <w:t>à</w:t>
      </w:r>
      <w:r>
        <w:rPr>
          <w:spacing w:val="-5"/>
          <w:sz w:val="24"/>
        </w:rPr>
        <w:t xml:space="preserve"> </w:t>
      </w:r>
      <w:r>
        <w:rPr>
          <w:sz w:val="24"/>
        </w:rPr>
        <w:t>l’étranger</w:t>
      </w:r>
      <w:r>
        <w:rPr>
          <w:spacing w:val="-2"/>
          <w:sz w:val="24"/>
        </w:rPr>
        <w:t xml:space="preserve"> </w:t>
      </w:r>
      <w:r>
        <w:rPr>
          <w:sz w:val="24"/>
        </w:rPr>
        <w:t>:</w:t>
      </w:r>
    </w:p>
    <w:p w14:paraId="0753ECB5" w14:textId="77777777" w:rsidR="00C60220" w:rsidRDefault="00000000">
      <w:pPr>
        <w:pStyle w:val="Paragraphedeliste"/>
        <w:numPr>
          <w:ilvl w:val="2"/>
          <w:numId w:val="9"/>
        </w:numPr>
        <w:tabs>
          <w:tab w:val="left" w:pos="2086"/>
        </w:tabs>
        <w:ind w:right="117"/>
        <w:jc w:val="both"/>
        <w:rPr>
          <w:sz w:val="24"/>
        </w:rPr>
      </w:pPr>
      <w:r>
        <w:rPr>
          <w:sz w:val="24"/>
        </w:rPr>
        <w:t>Aide</w:t>
      </w:r>
      <w:r>
        <w:rPr>
          <w:spacing w:val="-11"/>
          <w:sz w:val="24"/>
        </w:rPr>
        <w:t xml:space="preserve"> </w:t>
      </w:r>
      <w:r>
        <w:rPr>
          <w:sz w:val="24"/>
        </w:rPr>
        <w:t>forfaitaire</w:t>
      </w:r>
      <w:r>
        <w:rPr>
          <w:spacing w:val="-13"/>
          <w:sz w:val="24"/>
        </w:rPr>
        <w:t xml:space="preserve"> </w:t>
      </w:r>
      <w:r>
        <w:rPr>
          <w:sz w:val="24"/>
        </w:rPr>
        <w:t>de</w:t>
      </w:r>
      <w:r>
        <w:rPr>
          <w:spacing w:val="-14"/>
          <w:sz w:val="24"/>
        </w:rPr>
        <w:t xml:space="preserve"> </w:t>
      </w:r>
      <w:r>
        <w:rPr>
          <w:sz w:val="24"/>
        </w:rPr>
        <w:t>200</w:t>
      </w:r>
      <w:r>
        <w:rPr>
          <w:spacing w:val="-13"/>
          <w:sz w:val="24"/>
        </w:rPr>
        <w:t xml:space="preserve"> </w:t>
      </w:r>
      <w:r>
        <w:rPr>
          <w:w w:val="95"/>
          <w:sz w:val="24"/>
        </w:rPr>
        <w:t>€</w:t>
      </w:r>
      <w:r>
        <w:rPr>
          <w:spacing w:val="-9"/>
          <w:w w:val="95"/>
          <w:sz w:val="24"/>
        </w:rPr>
        <w:t xml:space="preserve"> </w:t>
      </w:r>
      <w:r>
        <w:rPr>
          <w:sz w:val="24"/>
        </w:rPr>
        <w:t>par</w:t>
      </w:r>
      <w:r>
        <w:rPr>
          <w:spacing w:val="-13"/>
          <w:sz w:val="24"/>
        </w:rPr>
        <w:t xml:space="preserve"> </w:t>
      </w:r>
      <w:r>
        <w:rPr>
          <w:sz w:val="24"/>
        </w:rPr>
        <w:t>tireur</w:t>
      </w:r>
      <w:r>
        <w:rPr>
          <w:spacing w:val="-15"/>
          <w:sz w:val="24"/>
        </w:rPr>
        <w:t xml:space="preserve"> </w:t>
      </w:r>
      <w:r>
        <w:rPr>
          <w:sz w:val="24"/>
        </w:rPr>
        <w:t>participant,</w:t>
      </w:r>
      <w:r>
        <w:rPr>
          <w:spacing w:val="-14"/>
          <w:sz w:val="24"/>
        </w:rPr>
        <w:t xml:space="preserve"> </w:t>
      </w:r>
      <w:r>
        <w:rPr>
          <w:sz w:val="24"/>
        </w:rPr>
        <w:t>hors</w:t>
      </w:r>
      <w:r>
        <w:rPr>
          <w:spacing w:val="-13"/>
          <w:sz w:val="24"/>
        </w:rPr>
        <w:t xml:space="preserve"> </w:t>
      </w:r>
      <w:r>
        <w:rPr>
          <w:sz w:val="24"/>
        </w:rPr>
        <w:t>tireurs</w:t>
      </w:r>
      <w:r>
        <w:rPr>
          <w:spacing w:val="-15"/>
          <w:sz w:val="24"/>
        </w:rPr>
        <w:t xml:space="preserve"> </w:t>
      </w:r>
      <w:r>
        <w:rPr>
          <w:sz w:val="24"/>
        </w:rPr>
        <w:t>pris</w:t>
      </w:r>
      <w:r>
        <w:rPr>
          <w:spacing w:val="-13"/>
          <w:sz w:val="24"/>
        </w:rPr>
        <w:t xml:space="preserve"> </w:t>
      </w:r>
      <w:r>
        <w:rPr>
          <w:sz w:val="24"/>
        </w:rPr>
        <w:t>en</w:t>
      </w:r>
      <w:r>
        <w:rPr>
          <w:spacing w:val="-14"/>
          <w:sz w:val="24"/>
        </w:rPr>
        <w:t xml:space="preserve"> </w:t>
      </w:r>
      <w:r>
        <w:rPr>
          <w:sz w:val="24"/>
        </w:rPr>
        <w:t>charge</w:t>
      </w:r>
      <w:r>
        <w:rPr>
          <w:spacing w:val="-12"/>
          <w:sz w:val="24"/>
        </w:rPr>
        <w:t xml:space="preserve"> </w:t>
      </w:r>
      <w:r>
        <w:rPr>
          <w:sz w:val="24"/>
        </w:rPr>
        <w:t>par</w:t>
      </w:r>
      <w:r>
        <w:rPr>
          <w:spacing w:val="-12"/>
          <w:sz w:val="24"/>
        </w:rPr>
        <w:t xml:space="preserve"> </w:t>
      </w:r>
      <w:r>
        <w:rPr>
          <w:sz w:val="24"/>
        </w:rPr>
        <w:t>la</w:t>
      </w:r>
      <w:r>
        <w:rPr>
          <w:spacing w:val="-65"/>
          <w:sz w:val="24"/>
        </w:rPr>
        <w:t xml:space="preserve"> </w:t>
      </w:r>
      <w:r>
        <w:rPr>
          <w:sz w:val="24"/>
        </w:rPr>
        <w:t>Fédération</w:t>
      </w:r>
      <w:r>
        <w:rPr>
          <w:spacing w:val="-1"/>
          <w:sz w:val="24"/>
        </w:rPr>
        <w:t xml:space="preserve"> </w:t>
      </w:r>
      <w:r>
        <w:rPr>
          <w:sz w:val="24"/>
        </w:rPr>
        <w:t>Française</w:t>
      </w:r>
      <w:r>
        <w:rPr>
          <w:spacing w:val="-2"/>
          <w:sz w:val="24"/>
        </w:rPr>
        <w:t xml:space="preserve"> </w:t>
      </w:r>
      <w:r>
        <w:rPr>
          <w:sz w:val="24"/>
        </w:rPr>
        <w:t>d’Escrime.</w:t>
      </w:r>
    </w:p>
    <w:p w14:paraId="39ACA09D" w14:textId="77777777" w:rsidR="00C60220" w:rsidRDefault="00C60220">
      <w:pPr>
        <w:pStyle w:val="Corpsdetexte"/>
        <w:spacing w:before="9"/>
        <w:rPr>
          <w:sz w:val="23"/>
        </w:rPr>
      </w:pPr>
    </w:p>
    <w:p w14:paraId="2E9A7E1A" w14:textId="77777777" w:rsidR="00C60220" w:rsidRDefault="00000000">
      <w:pPr>
        <w:pStyle w:val="Corpsdetexte"/>
        <w:ind w:left="384"/>
        <w:jc w:val="both"/>
      </w:pPr>
      <w:r>
        <w:t>Le</w:t>
      </w:r>
      <w:r>
        <w:rPr>
          <w:spacing w:val="-1"/>
        </w:rPr>
        <w:t xml:space="preserve"> </w:t>
      </w:r>
      <w:r>
        <w:t>total</w:t>
      </w:r>
      <w:r>
        <w:rPr>
          <w:spacing w:val="-4"/>
        </w:rPr>
        <w:t xml:space="preserve"> </w:t>
      </w:r>
      <w:r>
        <w:t>des</w:t>
      </w:r>
      <w:r>
        <w:rPr>
          <w:spacing w:val="-2"/>
        </w:rPr>
        <w:t xml:space="preserve"> </w:t>
      </w:r>
      <w:r>
        <w:t>aides</w:t>
      </w:r>
      <w:r>
        <w:rPr>
          <w:spacing w:val="-1"/>
        </w:rPr>
        <w:t xml:space="preserve"> </w:t>
      </w:r>
      <w:r>
        <w:t>sera</w:t>
      </w:r>
      <w:r>
        <w:rPr>
          <w:spacing w:val="-3"/>
        </w:rPr>
        <w:t xml:space="preserve"> </w:t>
      </w:r>
      <w:r>
        <w:t>versé</w:t>
      </w:r>
      <w:r>
        <w:rPr>
          <w:spacing w:val="3"/>
        </w:rPr>
        <w:t xml:space="preserve"> </w:t>
      </w:r>
      <w:r>
        <w:t>aux clubs</w:t>
      </w:r>
      <w:r>
        <w:rPr>
          <w:spacing w:val="-4"/>
        </w:rPr>
        <w:t xml:space="preserve"> </w:t>
      </w:r>
      <w:r>
        <w:t>en</w:t>
      </w:r>
      <w:r>
        <w:rPr>
          <w:spacing w:val="-2"/>
        </w:rPr>
        <w:t xml:space="preserve"> </w:t>
      </w:r>
      <w:r>
        <w:t>fin</w:t>
      </w:r>
      <w:r>
        <w:rPr>
          <w:spacing w:val="-3"/>
        </w:rPr>
        <w:t xml:space="preserve"> </w:t>
      </w:r>
      <w:r>
        <w:t>de saison</w:t>
      </w:r>
      <w:r>
        <w:rPr>
          <w:spacing w:val="-1"/>
        </w:rPr>
        <w:t xml:space="preserve"> </w:t>
      </w:r>
      <w:r>
        <w:t>sportive.</w:t>
      </w:r>
    </w:p>
    <w:p w14:paraId="77E487D4" w14:textId="77777777" w:rsidR="00C60220" w:rsidRDefault="00C60220">
      <w:pPr>
        <w:jc w:val="both"/>
        <w:sectPr w:rsidR="00C60220">
          <w:pgSz w:w="11920" w:h="16850"/>
          <w:pgMar w:top="1640" w:right="780" w:bottom="840" w:left="660" w:header="211" w:footer="646" w:gutter="0"/>
          <w:cols w:space="720"/>
        </w:sectPr>
      </w:pPr>
    </w:p>
    <w:p w14:paraId="153BCECC" w14:textId="77777777" w:rsidR="00C60220" w:rsidRDefault="00C60220">
      <w:pPr>
        <w:pStyle w:val="Corpsdetexte"/>
        <w:spacing w:before="9"/>
        <w:rPr>
          <w:sz w:val="12"/>
        </w:rPr>
      </w:pPr>
    </w:p>
    <w:p w14:paraId="32792879" w14:textId="77777777" w:rsidR="00C60220" w:rsidRDefault="00000000">
      <w:pPr>
        <w:pStyle w:val="Titre1"/>
        <w:spacing w:before="92"/>
        <w:jc w:val="both"/>
      </w:pPr>
      <w:r>
        <w:t>Stage</w:t>
      </w:r>
      <w:r>
        <w:rPr>
          <w:spacing w:val="-2"/>
        </w:rPr>
        <w:t xml:space="preserve"> </w:t>
      </w:r>
      <w:r>
        <w:t>National</w:t>
      </w:r>
      <w:r>
        <w:rPr>
          <w:spacing w:val="-5"/>
        </w:rPr>
        <w:t xml:space="preserve"> </w:t>
      </w:r>
      <w:r>
        <w:t>de</w:t>
      </w:r>
      <w:r>
        <w:rPr>
          <w:spacing w:val="-2"/>
        </w:rPr>
        <w:t xml:space="preserve"> </w:t>
      </w:r>
      <w:r>
        <w:t>Vichy</w:t>
      </w:r>
    </w:p>
    <w:p w14:paraId="6D1284EB" w14:textId="77777777" w:rsidR="00C60220" w:rsidRDefault="00C60220">
      <w:pPr>
        <w:pStyle w:val="Corpsdetexte"/>
        <w:rPr>
          <w:rFonts w:ascii="Arial"/>
          <w:b/>
        </w:rPr>
      </w:pPr>
    </w:p>
    <w:p w14:paraId="7A8218D7" w14:textId="77777777" w:rsidR="00C60220" w:rsidRDefault="00000000">
      <w:pPr>
        <w:pStyle w:val="Corpsdetexte"/>
        <w:ind w:left="384" w:right="349"/>
        <w:jc w:val="both"/>
      </w:pPr>
      <w:r>
        <w:rPr>
          <w:spacing w:val="-1"/>
        </w:rPr>
        <w:t>Participation</w:t>
      </w:r>
      <w:r>
        <w:rPr>
          <w:spacing w:val="-14"/>
        </w:rPr>
        <w:t xml:space="preserve"> </w:t>
      </w:r>
      <w:r>
        <w:t>de</w:t>
      </w:r>
      <w:r>
        <w:rPr>
          <w:spacing w:val="-12"/>
        </w:rPr>
        <w:t xml:space="preserve"> </w:t>
      </w:r>
      <w:r>
        <w:t>la</w:t>
      </w:r>
      <w:r>
        <w:rPr>
          <w:spacing w:val="-12"/>
        </w:rPr>
        <w:t xml:space="preserve"> </w:t>
      </w:r>
      <w:r>
        <w:t>ligue</w:t>
      </w:r>
      <w:r>
        <w:rPr>
          <w:spacing w:val="-12"/>
        </w:rPr>
        <w:t xml:space="preserve"> </w:t>
      </w:r>
      <w:r>
        <w:t>pour</w:t>
      </w:r>
      <w:r>
        <w:rPr>
          <w:spacing w:val="-13"/>
        </w:rPr>
        <w:t xml:space="preserve"> </w:t>
      </w:r>
      <w:r>
        <w:t>l'accompagnement</w:t>
      </w:r>
      <w:r>
        <w:rPr>
          <w:spacing w:val="-13"/>
        </w:rPr>
        <w:t xml:space="preserve"> </w:t>
      </w:r>
      <w:r>
        <w:t>des</w:t>
      </w:r>
      <w:r>
        <w:rPr>
          <w:spacing w:val="-15"/>
        </w:rPr>
        <w:t xml:space="preserve"> </w:t>
      </w:r>
      <w:r>
        <w:t>tireurs</w:t>
      </w:r>
      <w:r>
        <w:rPr>
          <w:spacing w:val="-16"/>
        </w:rPr>
        <w:t xml:space="preserve"> </w:t>
      </w:r>
      <w:r>
        <w:t>ou</w:t>
      </w:r>
      <w:r>
        <w:rPr>
          <w:spacing w:val="-14"/>
        </w:rPr>
        <w:t xml:space="preserve"> </w:t>
      </w:r>
      <w:r>
        <w:t>arbitres</w:t>
      </w:r>
      <w:r>
        <w:rPr>
          <w:spacing w:val="-10"/>
        </w:rPr>
        <w:t xml:space="preserve"> </w:t>
      </w:r>
      <w:r>
        <w:t>sélectionnés</w:t>
      </w:r>
      <w:r>
        <w:rPr>
          <w:spacing w:val="-14"/>
        </w:rPr>
        <w:t xml:space="preserve"> </w:t>
      </w:r>
      <w:r>
        <w:t>au</w:t>
      </w:r>
      <w:r>
        <w:rPr>
          <w:spacing w:val="-14"/>
        </w:rPr>
        <w:t xml:space="preserve"> </w:t>
      </w:r>
      <w:r>
        <w:t>stage</w:t>
      </w:r>
      <w:r>
        <w:rPr>
          <w:spacing w:val="-65"/>
        </w:rPr>
        <w:t xml:space="preserve"> </w:t>
      </w:r>
      <w:r>
        <w:t>National à VICHY M15 à hauteur de 0% à 50 % du coût du stage en fonction de ses</w:t>
      </w:r>
      <w:r>
        <w:rPr>
          <w:spacing w:val="1"/>
        </w:rPr>
        <w:t xml:space="preserve"> </w:t>
      </w:r>
      <w:r>
        <w:t>possibilités</w:t>
      </w:r>
      <w:r>
        <w:rPr>
          <w:spacing w:val="-2"/>
        </w:rPr>
        <w:t xml:space="preserve"> </w:t>
      </w:r>
      <w:r>
        <w:t>budgétaires</w:t>
      </w:r>
      <w:r>
        <w:rPr>
          <w:spacing w:val="1"/>
        </w:rPr>
        <w:t xml:space="preserve"> </w:t>
      </w:r>
      <w:r>
        <w:t>et</w:t>
      </w:r>
      <w:r>
        <w:rPr>
          <w:spacing w:val="-2"/>
        </w:rPr>
        <w:t xml:space="preserve"> </w:t>
      </w:r>
      <w:r>
        <w:t>des</w:t>
      </w:r>
      <w:r>
        <w:rPr>
          <w:spacing w:val="-2"/>
        </w:rPr>
        <w:t xml:space="preserve"> </w:t>
      </w:r>
      <w:r>
        <w:t>choix du</w:t>
      </w:r>
      <w:r>
        <w:rPr>
          <w:spacing w:val="1"/>
        </w:rPr>
        <w:t xml:space="preserve"> </w:t>
      </w:r>
      <w:r>
        <w:t>comité</w:t>
      </w:r>
      <w:r>
        <w:rPr>
          <w:spacing w:val="-1"/>
        </w:rPr>
        <w:t xml:space="preserve"> </w:t>
      </w:r>
      <w:r>
        <w:t>directeur.</w:t>
      </w:r>
    </w:p>
    <w:p w14:paraId="6BFFD87A" w14:textId="77777777" w:rsidR="00C60220" w:rsidRDefault="00C60220">
      <w:pPr>
        <w:pStyle w:val="Corpsdetexte"/>
      </w:pPr>
    </w:p>
    <w:p w14:paraId="5120C192" w14:textId="77777777" w:rsidR="00C60220" w:rsidRDefault="00000000">
      <w:pPr>
        <w:pStyle w:val="Titre1"/>
        <w:numPr>
          <w:ilvl w:val="1"/>
          <w:numId w:val="7"/>
        </w:numPr>
        <w:tabs>
          <w:tab w:val="left" w:pos="588"/>
        </w:tabs>
      </w:pPr>
      <w:r>
        <w:rPr>
          <w:u w:val="thick"/>
        </w:rPr>
        <w:t>Aide</w:t>
      </w:r>
      <w:r>
        <w:rPr>
          <w:spacing w:val="-1"/>
          <w:u w:val="thick"/>
        </w:rPr>
        <w:t xml:space="preserve"> </w:t>
      </w:r>
      <w:r>
        <w:rPr>
          <w:u w:val="thick"/>
        </w:rPr>
        <w:t>aux</w:t>
      </w:r>
      <w:r>
        <w:rPr>
          <w:spacing w:val="-4"/>
          <w:u w:val="thick"/>
        </w:rPr>
        <w:t xml:space="preserve"> </w:t>
      </w:r>
      <w:r>
        <w:rPr>
          <w:u w:val="thick"/>
        </w:rPr>
        <w:t>Equipes</w:t>
      </w:r>
    </w:p>
    <w:p w14:paraId="70AEE49D" w14:textId="77777777" w:rsidR="00C60220" w:rsidRDefault="00C60220">
      <w:pPr>
        <w:pStyle w:val="Corpsdetexte"/>
        <w:spacing w:before="4"/>
        <w:rPr>
          <w:rFonts w:ascii="Arial"/>
          <w:b/>
          <w:sz w:val="15"/>
        </w:rPr>
      </w:pPr>
    </w:p>
    <w:p w14:paraId="00854E6E" w14:textId="77777777" w:rsidR="00C60220" w:rsidRDefault="00000000">
      <w:pPr>
        <w:pStyle w:val="Corpsdetexte"/>
        <w:spacing w:before="93" w:line="275" w:lineRule="exact"/>
        <w:ind w:left="331"/>
      </w:pPr>
      <w:r>
        <w:t>L’aide</w:t>
      </w:r>
      <w:r>
        <w:rPr>
          <w:spacing w:val="-5"/>
        </w:rPr>
        <w:t xml:space="preserve"> </w:t>
      </w:r>
      <w:r>
        <w:t>financière</w:t>
      </w:r>
      <w:r>
        <w:rPr>
          <w:spacing w:val="-7"/>
        </w:rPr>
        <w:t xml:space="preserve"> </w:t>
      </w:r>
      <w:r>
        <w:t>porte</w:t>
      </w:r>
      <w:r>
        <w:rPr>
          <w:spacing w:val="-9"/>
        </w:rPr>
        <w:t xml:space="preserve"> </w:t>
      </w:r>
      <w:r>
        <w:t>sur</w:t>
      </w:r>
      <w:r>
        <w:rPr>
          <w:spacing w:val="-5"/>
        </w:rPr>
        <w:t xml:space="preserve"> </w:t>
      </w:r>
      <w:r>
        <w:t>les</w:t>
      </w:r>
      <w:r>
        <w:rPr>
          <w:spacing w:val="-2"/>
        </w:rPr>
        <w:t xml:space="preserve"> </w:t>
      </w:r>
      <w:r>
        <w:t>épreuves</w:t>
      </w:r>
      <w:r>
        <w:rPr>
          <w:spacing w:val="-8"/>
        </w:rPr>
        <w:t xml:space="preserve"> </w:t>
      </w:r>
      <w:r>
        <w:t>par</w:t>
      </w:r>
      <w:r>
        <w:rPr>
          <w:spacing w:val="-9"/>
        </w:rPr>
        <w:t xml:space="preserve"> </w:t>
      </w:r>
      <w:r>
        <w:t>équipes</w:t>
      </w:r>
      <w:r>
        <w:rPr>
          <w:spacing w:val="-7"/>
        </w:rPr>
        <w:t xml:space="preserve"> </w:t>
      </w:r>
      <w:r>
        <w:t>suivantes</w:t>
      </w:r>
      <w:r>
        <w:rPr>
          <w:spacing w:val="1"/>
        </w:rPr>
        <w:t xml:space="preserve"> </w:t>
      </w:r>
      <w:r>
        <w:t>:</w:t>
      </w:r>
    </w:p>
    <w:p w14:paraId="151E7AF3" w14:textId="77777777" w:rsidR="00C60220" w:rsidRDefault="00000000">
      <w:pPr>
        <w:pStyle w:val="Paragraphedeliste"/>
        <w:numPr>
          <w:ilvl w:val="2"/>
          <w:numId w:val="7"/>
        </w:numPr>
        <w:tabs>
          <w:tab w:val="left" w:pos="1771"/>
          <w:tab w:val="left" w:pos="1772"/>
        </w:tabs>
        <w:spacing w:line="293" w:lineRule="exact"/>
        <w:ind w:hanging="361"/>
        <w:rPr>
          <w:sz w:val="24"/>
        </w:rPr>
      </w:pPr>
      <w:r>
        <w:rPr>
          <w:sz w:val="24"/>
        </w:rPr>
        <w:t>Championnat</w:t>
      </w:r>
      <w:r>
        <w:rPr>
          <w:spacing w:val="-8"/>
          <w:sz w:val="24"/>
        </w:rPr>
        <w:t xml:space="preserve"> </w:t>
      </w:r>
      <w:r>
        <w:rPr>
          <w:sz w:val="24"/>
        </w:rPr>
        <w:t>de</w:t>
      </w:r>
      <w:r>
        <w:rPr>
          <w:spacing w:val="-7"/>
          <w:sz w:val="24"/>
        </w:rPr>
        <w:t xml:space="preserve"> </w:t>
      </w:r>
      <w:r>
        <w:rPr>
          <w:sz w:val="24"/>
        </w:rPr>
        <w:t>France</w:t>
      </w:r>
      <w:r>
        <w:rPr>
          <w:spacing w:val="-4"/>
          <w:sz w:val="24"/>
        </w:rPr>
        <w:t xml:space="preserve"> </w:t>
      </w:r>
      <w:r>
        <w:rPr>
          <w:sz w:val="24"/>
        </w:rPr>
        <w:t>N1</w:t>
      </w:r>
      <w:r>
        <w:rPr>
          <w:spacing w:val="-4"/>
          <w:sz w:val="24"/>
        </w:rPr>
        <w:t xml:space="preserve"> </w:t>
      </w:r>
      <w:r>
        <w:rPr>
          <w:sz w:val="24"/>
        </w:rPr>
        <w:t>M17-M20</w:t>
      </w:r>
    </w:p>
    <w:p w14:paraId="4D5F7D77" w14:textId="77777777" w:rsidR="00C60220" w:rsidRDefault="00000000">
      <w:pPr>
        <w:pStyle w:val="Paragraphedeliste"/>
        <w:numPr>
          <w:ilvl w:val="2"/>
          <w:numId w:val="7"/>
        </w:numPr>
        <w:tabs>
          <w:tab w:val="left" w:pos="1771"/>
          <w:tab w:val="left" w:pos="1772"/>
        </w:tabs>
        <w:spacing w:before="1" w:line="293" w:lineRule="exact"/>
        <w:ind w:hanging="361"/>
        <w:rPr>
          <w:sz w:val="24"/>
        </w:rPr>
      </w:pPr>
      <w:r>
        <w:rPr>
          <w:sz w:val="24"/>
        </w:rPr>
        <w:t>Championnat</w:t>
      </w:r>
      <w:r>
        <w:rPr>
          <w:spacing w:val="-8"/>
          <w:sz w:val="24"/>
        </w:rPr>
        <w:t xml:space="preserve"> </w:t>
      </w:r>
      <w:r>
        <w:rPr>
          <w:sz w:val="24"/>
        </w:rPr>
        <w:t>de</w:t>
      </w:r>
      <w:r>
        <w:rPr>
          <w:spacing w:val="-7"/>
          <w:sz w:val="24"/>
        </w:rPr>
        <w:t xml:space="preserve"> </w:t>
      </w:r>
      <w:r>
        <w:rPr>
          <w:sz w:val="24"/>
        </w:rPr>
        <w:t>France</w:t>
      </w:r>
      <w:r>
        <w:rPr>
          <w:spacing w:val="-4"/>
          <w:sz w:val="24"/>
        </w:rPr>
        <w:t xml:space="preserve"> </w:t>
      </w:r>
      <w:r>
        <w:rPr>
          <w:sz w:val="24"/>
        </w:rPr>
        <w:t>N2</w:t>
      </w:r>
      <w:r>
        <w:rPr>
          <w:spacing w:val="-4"/>
          <w:sz w:val="24"/>
        </w:rPr>
        <w:t xml:space="preserve"> </w:t>
      </w:r>
      <w:r>
        <w:rPr>
          <w:sz w:val="24"/>
        </w:rPr>
        <w:t>M17-M20</w:t>
      </w:r>
    </w:p>
    <w:p w14:paraId="635D249E" w14:textId="77777777" w:rsidR="00C60220" w:rsidRDefault="00000000">
      <w:pPr>
        <w:pStyle w:val="Paragraphedeliste"/>
        <w:numPr>
          <w:ilvl w:val="2"/>
          <w:numId w:val="7"/>
        </w:numPr>
        <w:tabs>
          <w:tab w:val="left" w:pos="1771"/>
          <w:tab w:val="left" w:pos="1772"/>
        </w:tabs>
        <w:spacing w:line="293" w:lineRule="exact"/>
        <w:ind w:hanging="361"/>
        <w:rPr>
          <w:sz w:val="24"/>
        </w:rPr>
      </w:pPr>
      <w:r>
        <w:rPr>
          <w:sz w:val="24"/>
        </w:rPr>
        <w:t>Championnat</w:t>
      </w:r>
      <w:r>
        <w:rPr>
          <w:spacing w:val="-7"/>
          <w:sz w:val="24"/>
        </w:rPr>
        <w:t xml:space="preserve"> </w:t>
      </w:r>
      <w:r>
        <w:rPr>
          <w:sz w:val="24"/>
        </w:rPr>
        <w:t>de</w:t>
      </w:r>
      <w:r>
        <w:rPr>
          <w:spacing w:val="-6"/>
          <w:sz w:val="24"/>
        </w:rPr>
        <w:t xml:space="preserve"> </w:t>
      </w:r>
      <w:r>
        <w:rPr>
          <w:sz w:val="24"/>
        </w:rPr>
        <w:t>France</w:t>
      </w:r>
      <w:r>
        <w:rPr>
          <w:spacing w:val="-3"/>
          <w:sz w:val="24"/>
        </w:rPr>
        <w:t xml:space="preserve"> </w:t>
      </w:r>
      <w:r>
        <w:rPr>
          <w:sz w:val="24"/>
        </w:rPr>
        <w:t>N1</w:t>
      </w:r>
      <w:r>
        <w:rPr>
          <w:spacing w:val="-3"/>
          <w:sz w:val="24"/>
        </w:rPr>
        <w:t xml:space="preserve"> </w:t>
      </w:r>
      <w:r>
        <w:rPr>
          <w:sz w:val="24"/>
        </w:rPr>
        <w:t>seniors</w:t>
      </w:r>
    </w:p>
    <w:p w14:paraId="0752B697" w14:textId="77777777" w:rsidR="00C60220" w:rsidRDefault="00C60220">
      <w:pPr>
        <w:pStyle w:val="Corpsdetexte"/>
        <w:spacing w:before="10"/>
        <w:rPr>
          <w:sz w:val="10"/>
        </w:rPr>
      </w:pPr>
    </w:p>
    <w:tbl>
      <w:tblPr>
        <w:tblStyle w:val="TableNormal"/>
        <w:tblW w:w="0" w:type="auto"/>
        <w:tblInd w:w="348" w:type="dxa"/>
        <w:tblLayout w:type="fixed"/>
        <w:tblLook w:val="01E0" w:firstRow="1" w:lastRow="1" w:firstColumn="1" w:lastColumn="1" w:noHBand="0" w:noVBand="0"/>
      </w:tblPr>
      <w:tblGrid>
        <w:gridCol w:w="2384"/>
        <w:gridCol w:w="3688"/>
        <w:gridCol w:w="3004"/>
      </w:tblGrid>
      <w:tr w:rsidR="00C60220" w14:paraId="08ADA830" w14:textId="77777777">
        <w:trPr>
          <w:trHeight w:val="551"/>
        </w:trPr>
        <w:tc>
          <w:tcPr>
            <w:tcW w:w="2384" w:type="dxa"/>
            <w:tcBorders>
              <w:top w:val="single" w:sz="8" w:space="0" w:color="000000"/>
              <w:bottom w:val="single" w:sz="8" w:space="0" w:color="000000"/>
            </w:tcBorders>
            <w:shd w:val="clear" w:color="auto" w:fill="4F81BB"/>
          </w:tcPr>
          <w:p w14:paraId="0B3375A2" w14:textId="77777777" w:rsidR="00C60220" w:rsidRDefault="00000000">
            <w:pPr>
              <w:pStyle w:val="TableParagraph"/>
              <w:ind w:left="107"/>
              <w:rPr>
                <w:rFonts w:ascii="Arial" w:hAnsi="Arial"/>
                <w:b/>
                <w:sz w:val="24"/>
              </w:rPr>
            </w:pPr>
            <w:r>
              <w:rPr>
                <w:rFonts w:ascii="Arial" w:hAnsi="Arial"/>
                <w:b/>
                <w:sz w:val="24"/>
              </w:rPr>
              <w:t>Catégorie</w:t>
            </w:r>
          </w:p>
        </w:tc>
        <w:tc>
          <w:tcPr>
            <w:tcW w:w="3688" w:type="dxa"/>
            <w:tcBorders>
              <w:top w:val="single" w:sz="8" w:space="0" w:color="000000"/>
              <w:bottom w:val="single" w:sz="8" w:space="0" w:color="000000"/>
            </w:tcBorders>
            <w:shd w:val="clear" w:color="auto" w:fill="4F81BB"/>
          </w:tcPr>
          <w:p w14:paraId="503472DC" w14:textId="77777777" w:rsidR="00C60220" w:rsidRDefault="00000000">
            <w:pPr>
              <w:pStyle w:val="TableParagraph"/>
              <w:ind w:left="1413" w:right="887"/>
              <w:jc w:val="center"/>
              <w:rPr>
                <w:rFonts w:ascii="Arial"/>
                <w:b/>
                <w:sz w:val="24"/>
              </w:rPr>
            </w:pPr>
            <w:r>
              <w:rPr>
                <w:rFonts w:ascii="Arial"/>
                <w:b/>
                <w:sz w:val="24"/>
              </w:rPr>
              <w:t>Classement</w:t>
            </w:r>
          </w:p>
        </w:tc>
        <w:tc>
          <w:tcPr>
            <w:tcW w:w="3004" w:type="dxa"/>
            <w:tcBorders>
              <w:top w:val="single" w:sz="8" w:space="0" w:color="000000"/>
              <w:bottom w:val="single" w:sz="8" w:space="0" w:color="000000"/>
            </w:tcBorders>
            <w:shd w:val="clear" w:color="auto" w:fill="4F81BB"/>
          </w:tcPr>
          <w:p w14:paraId="072745CE" w14:textId="77777777" w:rsidR="00C60220" w:rsidRDefault="00000000">
            <w:pPr>
              <w:pStyle w:val="TableParagraph"/>
              <w:spacing w:line="270" w:lineRule="atLeast"/>
              <w:ind w:left="1196" w:right="654" w:hanging="3"/>
              <w:rPr>
                <w:rFonts w:ascii="Arial" w:hAnsi="Arial"/>
                <w:b/>
                <w:sz w:val="24"/>
              </w:rPr>
            </w:pPr>
            <w:r>
              <w:rPr>
                <w:rFonts w:ascii="Arial" w:hAnsi="Arial"/>
                <w:b/>
                <w:sz w:val="24"/>
              </w:rPr>
              <w:t>Indemnité</w:t>
            </w:r>
            <w:r>
              <w:rPr>
                <w:rFonts w:ascii="Arial" w:hAnsi="Arial"/>
                <w:b/>
                <w:spacing w:val="-64"/>
                <w:sz w:val="24"/>
              </w:rPr>
              <w:t xml:space="preserve"> </w:t>
            </w:r>
            <w:r>
              <w:rPr>
                <w:rFonts w:ascii="Arial" w:hAnsi="Arial"/>
                <w:b/>
                <w:sz w:val="24"/>
              </w:rPr>
              <w:t>financière</w:t>
            </w:r>
          </w:p>
        </w:tc>
      </w:tr>
      <w:tr w:rsidR="00C60220" w14:paraId="53A281FF" w14:textId="77777777">
        <w:trPr>
          <w:trHeight w:val="272"/>
        </w:trPr>
        <w:tc>
          <w:tcPr>
            <w:tcW w:w="2384" w:type="dxa"/>
            <w:tcBorders>
              <w:top w:val="single" w:sz="8" w:space="0" w:color="000000"/>
            </w:tcBorders>
            <w:shd w:val="clear" w:color="auto" w:fill="4F81BB"/>
          </w:tcPr>
          <w:p w14:paraId="0919DD55" w14:textId="77777777" w:rsidR="00C60220" w:rsidRDefault="00000000">
            <w:pPr>
              <w:pStyle w:val="TableParagraph"/>
              <w:spacing w:line="253" w:lineRule="exact"/>
              <w:ind w:left="283"/>
              <w:rPr>
                <w:rFonts w:ascii="Arial"/>
                <w:b/>
                <w:sz w:val="24"/>
              </w:rPr>
            </w:pPr>
            <w:r>
              <w:rPr>
                <w:rFonts w:ascii="Arial"/>
                <w:b/>
                <w:sz w:val="24"/>
              </w:rPr>
              <w:t>France</w:t>
            </w:r>
            <w:r>
              <w:rPr>
                <w:rFonts w:ascii="Arial"/>
                <w:b/>
                <w:spacing w:val="-2"/>
                <w:sz w:val="24"/>
              </w:rPr>
              <w:t xml:space="preserve"> </w:t>
            </w:r>
            <w:r>
              <w:rPr>
                <w:rFonts w:ascii="Arial"/>
                <w:b/>
                <w:sz w:val="24"/>
              </w:rPr>
              <w:t>N1</w:t>
            </w:r>
            <w:r>
              <w:rPr>
                <w:rFonts w:ascii="Arial"/>
                <w:b/>
                <w:spacing w:val="-2"/>
                <w:sz w:val="24"/>
              </w:rPr>
              <w:t xml:space="preserve"> </w:t>
            </w:r>
            <w:r>
              <w:rPr>
                <w:rFonts w:ascii="Arial"/>
                <w:b/>
                <w:sz w:val="24"/>
              </w:rPr>
              <w:t>et N2</w:t>
            </w:r>
          </w:p>
        </w:tc>
        <w:tc>
          <w:tcPr>
            <w:tcW w:w="3688" w:type="dxa"/>
            <w:tcBorders>
              <w:top w:val="single" w:sz="8" w:space="0" w:color="000000"/>
            </w:tcBorders>
            <w:shd w:val="clear" w:color="auto" w:fill="D6D6D6"/>
          </w:tcPr>
          <w:p w14:paraId="404CB994" w14:textId="77777777" w:rsidR="00C60220" w:rsidRDefault="00000000">
            <w:pPr>
              <w:pStyle w:val="TableParagraph"/>
              <w:spacing w:line="253" w:lineRule="exact"/>
              <w:ind w:left="1407" w:right="887"/>
              <w:jc w:val="center"/>
              <w:rPr>
                <w:rFonts w:ascii="Arial MT"/>
                <w:sz w:val="24"/>
              </w:rPr>
            </w:pPr>
            <w:r>
              <w:rPr>
                <w:rFonts w:ascii="Arial MT"/>
                <w:sz w:val="24"/>
              </w:rPr>
              <w:t>N1</w:t>
            </w:r>
          </w:p>
        </w:tc>
        <w:tc>
          <w:tcPr>
            <w:tcW w:w="3004" w:type="dxa"/>
            <w:tcBorders>
              <w:top w:val="single" w:sz="8" w:space="0" w:color="000000"/>
            </w:tcBorders>
            <w:shd w:val="clear" w:color="auto" w:fill="D6D6D6"/>
          </w:tcPr>
          <w:p w14:paraId="5A784957" w14:textId="77777777" w:rsidR="00C60220" w:rsidRDefault="00000000">
            <w:pPr>
              <w:pStyle w:val="TableParagraph"/>
              <w:spacing w:line="253" w:lineRule="exact"/>
              <w:ind w:right="436"/>
              <w:jc w:val="right"/>
              <w:rPr>
                <w:rFonts w:ascii="Arial MT" w:hAnsi="Arial MT"/>
                <w:sz w:val="24"/>
              </w:rPr>
            </w:pPr>
            <w:r>
              <w:rPr>
                <w:rFonts w:ascii="Arial MT" w:hAnsi="Arial MT"/>
                <w:w w:val="95"/>
                <w:sz w:val="24"/>
              </w:rPr>
              <w:t>90€</w:t>
            </w:r>
            <w:r>
              <w:rPr>
                <w:rFonts w:ascii="Arial MT" w:hAnsi="Arial MT"/>
                <w:spacing w:val="-11"/>
                <w:w w:val="95"/>
                <w:sz w:val="24"/>
              </w:rPr>
              <w:t xml:space="preserve"> </w:t>
            </w:r>
            <w:r>
              <w:rPr>
                <w:rFonts w:ascii="Arial MT" w:hAnsi="Arial MT"/>
                <w:w w:val="95"/>
                <w:sz w:val="24"/>
              </w:rPr>
              <w:t>par</w:t>
            </w:r>
            <w:r>
              <w:rPr>
                <w:rFonts w:ascii="Arial MT" w:hAnsi="Arial MT"/>
                <w:spacing w:val="-9"/>
                <w:w w:val="95"/>
                <w:sz w:val="24"/>
              </w:rPr>
              <w:t xml:space="preserve"> </w:t>
            </w:r>
            <w:r>
              <w:rPr>
                <w:rFonts w:ascii="Arial MT" w:hAnsi="Arial MT"/>
                <w:w w:val="95"/>
                <w:sz w:val="24"/>
              </w:rPr>
              <w:t>équipe</w:t>
            </w:r>
          </w:p>
        </w:tc>
      </w:tr>
      <w:tr w:rsidR="00C60220" w14:paraId="0B7052AD" w14:textId="77777777">
        <w:trPr>
          <w:trHeight w:val="327"/>
        </w:trPr>
        <w:tc>
          <w:tcPr>
            <w:tcW w:w="2384" w:type="dxa"/>
            <w:shd w:val="clear" w:color="auto" w:fill="4F81BB"/>
          </w:tcPr>
          <w:p w14:paraId="1C61E2FD" w14:textId="77777777" w:rsidR="00C60220" w:rsidRDefault="00000000">
            <w:pPr>
              <w:pStyle w:val="TableParagraph"/>
              <w:spacing w:before="20"/>
              <w:ind w:left="768"/>
              <w:rPr>
                <w:rFonts w:ascii="Arial MT"/>
                <w:sz w:val="20"/>
              </w:rPr>
            </w:pPr>
            <w:r>
              <w:rPr>
                <w:rFonts w:ascii="Arial MT"/>
                <w:sz w:val="20"/>
              </w:rPr>
              <w:t>M17-M20</w:t>
            </w:r>
          </w:p>
        </w:tc>
        <w:tc>
          <w:tcPr>
            <w:tcW w:w="3688" w:type="dxa"/>
            <w:shd w:val="clear" w:color="auto" w:fill="D6D6D6"/>
          </w:tcPr>
          <w:p w14:paraId="724DC518" w14:textId="77777777" w:rsidR="00C60220" w:rsidRDefault="00000000">
            <w:pPr>
              <w:pStyle w:val="TableParagraph"/>
              <w:spacing w:line="273" w:lineRule="exact"/>
              <w:ind w:left="1407" w:right="887"/>
              <w:jc w:val="center"/>
              <w:rPr>
                <w:rFonts w:ascii="Arial MT"/>
                <w:sz w:val="24"/>
              </w:rPr>
            </w:pPr>
            <w:r>
              <w:rPr>
                <w:rFonts w:ascii="Arial MT"/>
                <w:sz w:val="24"/>
              </w:rPr>
              <w:t>N2</w:t>
            </w:r>
          </w:p>
        </w:tc>
        <w:tc>
          <w:tcPr>
            <w:tcW w:w="3004" w:type="dxa"/>
            <w:shd w:val="clear" w:color="auto" w:fill="D6D6D6"/>
          </w:tcPr>
          <w:p w14:paraId="2C8F2AF9" w14:textId="77777777" w:rsidR="00C60220" w:rsidRDefault="00000000">
            <w:pPr>
              <w:pStyle w:val="TableParagraph"/>
              <w:spacing w:line="273" w:lineRule="exact"/>
              <w:ind w:right="436"/>
              <w:jc w:val="right"/>
              <w:rPr>
                <w:rFonts w:ascii="Arial MT" w:hAnsi="Arial MT"/>
                <w:sz w:val="24"/>
              </w:rPr>
            </w:pPr>
            <w:r>
              <w:rPr>
                <w:rFonts w:ascii="Arial MT" w:hAnsi="Arial MT"/>
                <w:w w:val="95"/>
                <w:sz w:val="24"/>
              </w:rPr>
              <w:t>60€</w:t>
            </w:r>
            <w:r>
              <w:rPr>
                <w:rFonts w:ascii="Arial MT" w:hAnsi="Arial MT"/>
                <w:spacing w:val="-11"/>
                <w:w w:val="95"/>
                <w:sz w:val="24"/>
              </w:rPr>
              <w:t xml:space="preserve"> </w:t>
            </w:r>
            <w:r>
              <w:rPr>
                <w:rFonts w:ascii="Arial MT" w:hAnsi="Arial MT"/>
                <w:w w:val="95"/>
                <w:sz w:val="24"/>
              </w:rPr>
              <w:t>par</w:t>
            </w:r>
            <w:r>
              <w:rPr>
                <w:rFonts w:ascii="Arial MT" w:hAnsi="Arial MT"/>
                <w:spacing w:val="-9"/>
                <w:w w:val="95"/>
                <w:sz w:val="24"/>
              </w:rPr>
              <w:t xml:space="preserve"> </w:t>
            </w:r>
            <w:r>
              <w:rPr>
                <w:rFonts w:ascii="Arial MT" w:hAnsi="Arial MT"/>
                <w:w w:val="95"/>
                <w:sz w:val="24"/>
              </w:rPr>
              <w:t>équipe</w:t>
            </w:r>
          </w:p>
        </w:tc>
      </w:tr>
      <w:tr w:rsidR="00C60220" w14:paraId="2752746C" w14:textId="77777777">
        <w:trPr>
          <w:trHeight w:val="422"/>
        </w:trPr>
        <w:tc>
          <w:tcPr>
            <w:tcW w:w="2384" w:type="dxa"/>
            <w:tcBorders>
              <w:bottom w:val="single" w:sz="8" w:space="0" w:color="000000"/>
            </w:tcBorders>
            <w:shd w:val="clear" w:color="auto" w:fill="4F81BB"/>
          </w:tcPr>
          <w:p w14:paraId="6F205D82" w14:textId="77777777" w:rsidR="00C60220" w:rsidRDefault="00000000">
            <w:pPr>
              <w:pStyle w:val="TableParagraph"/>
              <w:spacing w:before="46"/>
              <w:ind w:left="151"/>
              <w:rPr>
                <w:rFonts w:ascii="Arial"/>
                <w:b/>
                <w:sz w:val="24"/>
              </w:rPr>
            </w:pPr>
            <w:r>
              <w:rPr>
                <w:rFonts w:ascii="Arial"/>
                <w:b/>
                <w:sz w:val="24"/>
              </w:rPr>
              <w:t>France</w:t>
            </w:r>
            <w:r>
              <w:rPr>
                <w:rFonts w:ascii="Arial"/>
                <w:b/>
                <w:spacing w:val="-3"/>
                <w:sz w:val="24"/>
              </w:rPr>
              <w:t xml:space="preserve"> </w:t>
            </w:r>
            <w:r>
              <w:rPr>
                <w:rFonts w:ascii="Arial"/>
                <w:b/>
                <w:sz w:val="24"/>
              </w:rPr>
              <w:t>N1</w:t>
            </w:r>
            <w:r>
              <w:rPr>
                <w:rFonts w:ascii="Arial"/>
                <w:b/>
                <w:spacing w:val="-5"/>
                <w:sz w:val="24"/>
              </w:rPr>
              <w:t xml:space="preserve"> </w:t>
            </w:r>
            <w:r>
              <w:rPr>
                <w:rFonts w:ascii="Arial"/>
                <w:b/>
                <w:sz w:val="24"/>
              </w:rPr>
              <w:t>seniors</w:t>
            </w:r>
          </w:p>
        </w:tc>
        <w:tc>
          <w:tcPr>
            <w:tcW w:w="3688" w:type="dxa"/>
            <w:tcBorders>
              <w:bottom w:val="single" w:sz="8" w:space="0" w:color="000000"/>
            </w:tcBorders>
            <w:shd w:val="clear" w:color="auto" w:fill="D6D6D6"/>
          </w:tcPr>
          <w:p w14:paraId="47B039F0" w14:textId="77777777" w:rsidR="00C60220" w:rsidRDefault="00000000">
            <w:pPr>
              <w:pStyle w:val="TableParagraph"/>
              <w:spacing w:before="46"/>
              <w:ind w:left="1407" w:right="887"/>
              <w:jc w:val="center"/>
              <w:rPr>
                <w:rFonts w:ascii="Arial MT"/>
                <w:sz w:val="24"/>
              </w:rPr>
            </w:pPr>
            <w:r>
              <w:rPr>
                <w:rFonts w:ascii="Arial MT"/>
                <w:sz w:val="24"/>
              </w:rPr>
              <w:t>N1</w:t>
            </w:r>
          </w:p>
        </w:tc>
        <w:tc>
          <w:tcPr>
            <w:tcW w:w="3004" w:type="dxa"/>
            <w:tcBorders>
              <w:bottom w:val="single" w:sz="8" w:space="0" w:color="000000"/>
            </w:tcBorders>
            <w:shd w:val="clear" w:color="auto" w:fill="D6D6D6"/>
          </w:tcPr>
          <w:p w14:paraId="4EAB93D0" w14:textId="77777777" w:rsidR="00C60220" w:rsidRDefault="00000000">
            <w:pPr>
              <w:pStyle w:val="TableParagraph"/>
              <w:spacing w:before="46"/>
              <w:ind w:right="367"/>
              <w:jc w:val="right"/>
              <w:rPr>
                <w:rFonts w:ascii="Arial MT" w:hAnsi="Arial MT"/>
                <w:sz w:val="24"/>
              </w:rPr>
            </w:pPr>
            <w:r>
              <w:rPr>
                <w:rFonts w:ascii="Arial MT" w:hAnsi="Arial MT"/>
                <w:w w:val="95"/>
                <w:sz w:val="24"/>
              </w:rPr>
              <w:t>200€</w:t>
            </w:r>
            <w:r>
              <w:rPr>
                <w:rFonts w:ascii="Arial MT" w:hAnsi="Arial MT"/>
                <w:spacing w:val="-6"/>
                <w:w w:val="95"/>
                <w:sz w:val="24"/>
              </w:rPr>
              <w:t xml:space="preserve"> </w:t>
            </w:r>
            <w:r>
              <w:rPr>
                <w:rFonts w:ascii="Arial MT" w:hAnsi="Arial MT"/>
                <w:w w:val="95"/>
                <w:sz w:val="24"/>
              </w:rPr>
              <w:t>par</w:t>
            </w:r>
            <w:r>
              <w:rPr>
                <w:rFonts w:ascii="Arial MT" w:hAnsi="Arial MT"/>
                <w:spacing w:val="-9"/>
                <w:w w:val="95"/>
                <w:sz w:val="24"/>
              </w:rPr>
              <w:t xml:space="preserve"> </w:t>
            </w:r>
            <w:r>
              <w:rPr>
                <w:rFonts w:ascii="Arial MT" w:hAnsi="Arial MT"/>
                <w:w w:val="95"/>
                <w:sz w:val="24"/>
              </w:rPr>
              <w:t>équipe</w:t>
            </w:r>
          </w:p>
        </w:tc>
      </w:tr>
    </w:tbl>
    <w:p w14:paraId="21490F41" w14:textId="77777777" w:rsidR="00C60220" w:rsidRDefault="00000000">
      <w:pPr>
        <w:pStyle w:val="Titre1"/>
        <w:spacing w:before="120"/>
      </w:pPr>
      <w:r>
        <w:rPr>
          <w:u w:val="thick"/>
        </w:rPr>
        <w:t>Fête</w:t>
      </w:r>
      <w:r>
        <w:rPr>
          <w:spacing w:val="-1"/>
          <w:u w:val="thick"/>
        </w:rPr>
        <w:t xml:space="preserve"> </w:t>
      </w:r>
      <w:r>
        <w:rPr>
          <w:u w:val="thick"/>
        </w:rPr>
        <w:t>des</w:t>
      </w:r>
      <w:r>
        <w:rPr>
          <w:spacing w:val="-2"/>
          <w:u w:val="thick"/>
        </w:rPr>
        <w:t xml:space="preserve"> </w:t>
      </w:r>
      <w:r>
        <w:rPr>
          <w:u w:val="thick"/>
        </w:rPr>
        <w:t>Jeunes</w:t>
      </w:r>
      <w:r>
        <w:rPr>
          <w:spacing w:val="3"/>
          <w:u w:val="thick"/>
        </w:rPr>
        <w:t xml:space="preserve"> </w:t>
      </w:r>
      <w:r>
        <w:rPr>
          <w:u w:val="thick"/>
        </w:rPr>
        <w:t>:</w:t>
      </w:r>
    </w:p>
    <w:p w14:paraId="0ADAF70D" w14:textId="77777777" w:rsidR="00C60220" w:rsidRDefault="00000000">
      <w:pPr>
        <w:pStyle w:val="Corpsdetexte"/>
        <w:spacing w:before="120" w:line="275" w:lineRule="exact"/>
        <w:ind w:left="384"/>
        <w:jc w:val="both"/>
      </w:pPr>
      <w:r>
        <w:t>Il</w:t>
      </w:r>
      <w:r>
        <w:rPr>
          <w:spacing w:val="-1"/>
        </w:rPr>
        <w:t xml:space="preserve"> </w:t>
      </w:r>
      <w:r>
        <w:t>est</w:t>
      </w:r>
      <w:r>
        <w:rPr>
          <w:spacing w:val="-1"/>
        </w:rPr>
        <w:t xml:space="preserve"> </w:t>
      </w:r>
      <w:r>
        <w:t>rappelé</w:t>
      </w:r>
      <w:r>
        <w:rPr>
          <w:spacing w:val="-5"/>
        </w:rPr>
        <w:t xml:space="preserve"> </w:t>
      </w:r>
      <w:r>
        <w:t>que</w:t>
      </w:r>
      <w:r>
        <w:rPr>
          <w:spacing w:val="1"/>
        </w:rPr>
        <w:t xml:space="preserve"> </w:t>
      </w:r>
      <w:r>
        <w:t>:</w:t>
      </w:r>
    </w:p>
    <w:p w14:paraId="0D445750" w14:textId="77777777" w:rsidR="00C60220" w:rsidRDefault="00000000">
      <w:pPr>
        <w:pStyle w:val="Corpsdetexte"/>
        <w:ind w:left="1051" w:right="349" w:hanging="360"/>
        <w:jc w:val="both"/>
      </w:pPr>
      <w:r>
        <w:rPr>
          <w:spacing w:val="-1"/>
        </w:rPr>
        <w:t>-</w:t>
      </w:r>
      <w:r>
        <w:rPr>
          <w:spacing w:val="65"/>
        </w:rPr>
        <w:t xml:space="preserve"> </w:t>
      </w:r>
      <w:r>
        <w:rPr>
          <w:spacing w:val="-1"/>
        </w:rPr>
        <w:t xml:space="preserve">Le déplacement est à la charge des clubs. Le CRENA prend en charge </w:t>
      </w:r>
      <w:r>
        <w:t>la supervision</w:t>
      </w:r>
      <w:r>
        <w:rPr>
          <w:spacing w:val="1"/>
        </w:rPr>
        <w:t xml:space="preserve"> </w:t>
      </w:r>
      <w:r>
        <w:t>de la compétition. Il joue un rôle de facilitateur afin d’essayer de mutualiser les</w:t>
      </w:r>
      <w:r>
        <w:rPr>
          <w:spacing w:val="1"/>
        </w:rPr>
        <w:t xml:space="preserve"> </w:t>
      </w:r>
      <w:r>
        <w:t>déplacements.</w:t>
      </w:r>
    </w:p>
    <w:p w14:paraId="11D64446" w14:textId="77777777" w:rsidR="00C60220" w:rsidRDefault="00000000">
      <w:pPr>
        <w:pStyle w:val="Paragraphedeliste"/>
        <w:numPr>
          <w:ilvl w:val="0"/>
          <w:numId w:val="6"/>
        </w:numPr>
        <w:tabs>
          <w:tab w:val="left" w:pos="1052"/>
        </w:tabs>
        <w:spacing w:line="288" w:lineRule="exact"/>
        <w:ind w:hanging="361"/>
        <w:jc w:val="both"/>
        <w:rPr>
          <w:sz w:val="24"/>
        </w:rPr>
      </w:pPr>
      <w:r>
        <w:rPr>
          <w:sz w:val="24"/>
        </w:rPr>
        <w:t>Les</w:t>
      </w:r>
      <w:r>
        <w:rPr>
          <w:spacing w:val="-7"/>
          <w:sz w:val="24"/>
        </w:rPr>
        <w:t xml:space="preserve"> </w:t>
      </w:r>
      <w:r>
        <w:rPr>
          <w:sz w:val="24"/>
        </w:rPr>
        <w:t>équipes</w:t>
      </w:r>
      <w:r>
        <w:rPr>
          <w:spacing w:val="-4"/>
          <w:sz w:val="24"/>
        </w:rPr>
        <w:t xml:space="preserve"> </w:t>
      </w:r>
      <w:r>
        <w:rPr>
          <w:sz w:val="24"/>
        </w:rPr>
        <w:t>sont</w:t>
      </w:r>
      <w:r>
        <w:rPr>
          <w:spacing w:val="-4"/>
          <w:sz w:val="24"/>
        </w:rPr>
        <w:t xml:space="preserve"> </w:t>
      </w:r>
      <w:r>
        <w:rPr>
          <w:sz w:val="24"/>
        </w:rPr>
        <w:t>constituées</w:t>
      </w:r>
      <w:r>
        <w:rPr>
          <w:spacing w:val="-5"/>
          <w:sz w:val="24"/>
        </w:rPr>
        <w:t xml:space="preserve"> </w:t>
      </w:r>
      <w:r>
        <w:rPr>
          <w:sz w:val="24"/>
        </w:rPr>
        <w:t>en</w:t>
      </w:r>
      <w:r>
        <w:rPr>
          <w:spacing w:val="-6"/>
          <w:sz w:val="24"/>
        </w:rPr>
        <w:t xml:space="preserve"> </w:t>
      </w:r>
      <w:r>
        <w:rPr>
          <w:sz w:val="24"/>
        </w:rPr>
        <w:t>fonction</w:t>
      </w:r>
      <w:r>
        <w:rPr>
          <w:spacing w:val="-8"/>
          <w:sz w:val="24"/>
        </w:rPr>
        <w:t xml:space="preserve"> </w:t>
      </w:r>
      <w:r>
        <w:rPr>
          <w:sz w:val="24"/>
        </w:rPr>
        <w:t>des</w:t>
      </w:r>
      <w:r>
        <w:rPr>
          <w:spacing w:val="-4"/>
          <w:sz w:val="24"/>
        </w:rPr>
        <w:t xml:space="preserve"> </w:t>
      </w:r>
      <w:r>
        <w:rPr>
          <w:sz w:val="24"/>
        </w:rPr>
        <w:t>règles</w:t>
      </w:r>
      <w:r>
        <w:rPr>
          <w:spacing w:val="-3"/>
          <w:sz w:val="24"/>
        </w:rPr>
        <w:t xml:space="preserve"> </w:t>
      </w:r>
      <w:r>
        <w:rPr>
          <w:sz w:val="24"/>
        </w:rPr>
        <w:t>définies</w:t>
      </w:r>
      <w:r>
        <w:rPr>
          <w:spacing w:val="-8"/>
          <w:sz w:val="24"/>
        </w:rPr>
        <w:t xml:space="preserve"> </w:t>
      </w:r>
      <w:r>
        <w:rPr>
          <w:sz w:val="24"/>
        </w:rPr>
        <w:t>par</w:t>
      </w:r>
      <w:r>
        <w:rPr>
          <w:spacing w:val="-5"/>
          <w:sz w:val="24"/>
        </w:rPr>
        <w:t xml:space="preserve"> </w:t>
      </w:r>
      <w:r>
        <w:rPr>
          <w:sz w:val="24"/>
        </w:rPr>
        <w:t>le</w:t>
      </w:r>
      <w:r>
        <w:rPr>
          <w:spacing w:val="-3"/>
          <w:sz w:val="24"/>
        </w:rPr>
        <w:t xml:space="preserve"> </w:t>
      </w:r>
      <w:r>
        <w:rPr>
          <w:sz w:val="24"/>
        </w:rPr>
        <w:t>règlement</w:t>
      </w:r>
      <w:r>
        <w:rPr>
          <w:spacing w:val="-2"/>
          <w:sz w:val="24"/>
        </w:rPr>
        <w:t xml:space="preserve"> </w:t>
      </w:r>
      <w:r>
        <w:rPr>
          <w:sz w:val="24"/>
        </w:rPr>
        <w:t>sportif.</w:t>
      </w:r>
    </w:p>
    <w:p w14:paraId="6405EB59" w14:textId="77777777" w:rsidR="00C60220" w:rsidRDefault="00000000">
      <w:pPr>
        <w:pStyle w:val="Paragraphedeliste"/>
        <w:numPr>
          <w:ilvl w:val="0"/>
          <w:numId w:val="6"/>
        </w:numPr>
        <w:tabs>
          <w:tab w:val="left" w:pos="1052"/>
        </w:tabs>
        <w:spacing w:line="280" w:lineRule="exact"/>
        <w:ind w:hanging="361"/>
        <w:jc w:val="both"/>
        <w:rPr>
          <w:sz w:val="24"/>
        </w:rPr>
      </w:pPr>
      <w:r>
        <w:rPr>
          <w:sz w:val="24"/>
        </w:rPr>
        <w:t>Le</w:t>
      </w:r>
      <w:r>
        <w:rPr>
          <w:spacing w:val="-4"/>
          <w:sz w:val="24"/>
        </w:rPr>
        <w:t xml:space="preserve"> </w:t>
      </w:r>
      <w:r>
        <w:rPr>
          <w:sz w:val="24"/>
        </w:rPr>
        <w:t>coaching</w:t>
      </w:r>
      <w:r>
        <w:rPr>
          <w:spacing w:val="-6"/>
          <w:sz w:val="24"/>
        </w:rPr>
        <w:t xml:space="preserve"> </w:t>
      </w:r>
      <w:r>
        <w:rPr>
          <w:sz w:val="24"/>
        </w:rPr>
        <w:t>pour</w:t>
      </w:r>
      <w:r>
        <w:rPr>
          <w:spacing w:val="-5"/>
          <w:sz w:val="24"/>
        </w:rPr>
        <w:t xml:space="preserve"> </w:t>
      </w:r>
      <w:r>
        <w:rPr>
          <w:sz w:val="24"/>
        </w:rPr>
        <w:t>la</w:t>
      </w:r>
      <w:r>
        <w:rPr>
          <w:spacing w:val="-4"/>
          <w:sz w:val="24"/>
        </w:rPr>
        <w:t xml:space="preserve"> </w:t>
      </w:r>
      <w:r>
        <w:rPr>
          <w:sz w:val="24"/>
        </w:rPr>
        <w:t>compétition</w:t>
      </w:r>
      <w:r>
        <w:rPr>
          <w:spacing w:val="-4"/>
          <w:sz w:val="24"/>
        </w:rPr>
        <w:t xml:space="preserve"> </w:t>
      </w:r>
      <w:r>
        <w:rPr>
          <w:sz w:val="24"/>
        </w:rPr>
        <w:t>Individuelle</w:t>
      </w:r>
      <w:r>
        <w:rPr>
          <w:spacing w:val="-6"/>
          <w:sz w:val="24"/>
        </w:rPr>
        <w:t xml:space="preserve"> </w:t>
      </w:r>
      <w:r>
        <w:rPr>
          <w:sz w:val="24"/>
        </w:rPr>
        <w:t>est</w:t>
      </w:r>
      <w:r>
        <w:rPr>
          <w:spacing w:val="-3"/>
          <w:sz w:val="24"/>
        </w:rPr>
        <w:t xml:space="preserve"> </w:t>
      </w:r>
      <w:r>
        <w:rPr>
          <w:sz w:val="24"/>
        </w:rPr>
        <w:t>organisé</w:t>
      </w:r>
      <w:r>
        <w:rPr>
          <w:spacing w:val="-4"/>
          <w:sz w:val="24"/>
        </w:rPr>
        <w:t xml:space="preserve"> </w:t>
      </w:r>
      <w:r>
        <w:rPr>
          <w:sz w:val="24"/>
        </w:rPr>
        <w:t>par</w:t>
      </w:r>
      <w:r>
        <w:rPr>
          <w:spacing w:val="-5"/>
          <w:sz w:val="24"/>
        </w:rPr>
        <w:t xml:space="preserve"> </w:t>
      </w:r>
      <w:r>
        <w:rPr>
          <w:sz w:val="24"/>
        </w:rPr>
        <w:t>les</w:t>
      </w:r>
      <w:r>
        <w:rPr>
          <w:spacing w:val="-5"/>
          <w:sz w:val="24"/>
        </w:rPr>
        <w:t xml:space="preserve"> </w:t>
      </w:r>
      <w:r>
        <w:rPr>
          <w:sz w:val="24"/>
        </w:rPr>
        <w:t>clubs.</w:t>
      </w:r>
    </w:p>
    <w:p w14:paraId="52229ED5" w14:textId="77777777" w:rsidR="00C60220" w:rsidRDefault="00000000">
      <w:pPr>
        <w:pStyle w:val="Paragraphedeliste"/>
        <w:numPr>
          <w:ilvl w:val="0"/>
          <w:numId w:val="6"/>
        </w:numPr>
        <w:tabs>
          <w:tab w:val="left" w:pos="1052"/>
        </w:tabs>
        <w:spacing w:before="11" w:line="218" w:lineRule="auto"/>
        <w:ind w:right="354"/>
        <w:jc w:val="both"/>
        <w:rPr>
          <w:sz w:val="24"/>
        </w:rPr>
      </w:pPr>
      <w:r>
        <w:rPr>
          <w:sz w:val="24"/>
        </w:rPr>
        <w:t>Le coaching pour la compétition par équipe est organisé par le CRENA suivant les</w:t>
      </w:r>
      <w:r>
        <w:rPr>
          <w:spacing w:val="1"/>
          <w:sz w:val="24"/>
        </w:rPr>
        <w:t xml:space="preserve"> </w:t>
      </w:r>
      <w:r>
        <w:rPr>
          <w:sz w:val="24"/>
        </w:rPr>
        <w:t>règles</w:t>
      </w:r>
      <w:r>
        <w:rPr>
          <w:spacing w:val="-3"/>
          <w:sz w:val="24"/>
        </w:rPr>
        <w:t xml:space="preserve"> </w:t>
      </w:r>
      <w:r>
        <w:rPr>
          <w:sz w:val="24"/>
        </w:rPr>
        <w:t>définies</w:t>
      </w:r>
      <w:r>
        <w:rPr>
          <w:spacing w:val="-1"/>
          <w:sz w:val="24"/>
        </w:rPr>
        <w:t xml:space="preserve"> </w:t>
      </w:r>
      <w:r>
        <w:rPr>
          <w:sz w:val="24"/>
        </w:rPr>
        <w:t>par le</w:t>
      </w:r>
      <w:r>
        <w:rPr>
          <w:spacing w:val="-2"/>
          <w:sz w:val="24"/>
        </w:rPr>
        <w:t xml:space="preserve"> </w:t>
      </w:r>
      <w:r>
        <w:rPr>
          <w:sz w:val="24"/>
        </w:rPr>
        <w:t>règlement sportif.</w:t>
      </w:r>
    </w:p>
    <w:p w14:paraId="153421A1" w14:textId="77777777" w:rsidR="00C60220" w:rsidRDefault="00000000">
      <w:pPr>
        <w:pStyle w:val="Corpsdetexte"/>
        <w:spacing w:before="128"/>
        <w:ind w:left="384"/>
        <w:jc w:val="both"/>
      </w:pPr>
      <w:r>
        <w:rPr>
          <w:spacing w:val="-1"/>
        </w:rPr>
        <w:t>En</w:t>
      </w:r>
      <w:r>
        <w:rPr>
          <w:spacing w:val="-2"/>
        </w:rPr>
        <w:t xml:space="preserve"> </w:t>
      </w:r>
      <w:r>
        <w:rPr>
          <w:spacing w:val="-1"/>
        </w:rPr>
        <w:t>conséquence,</w:t>
      </w:r>
      <w:r>
        <w:rPr>
          <w:spacing w:val="-2"/>
        </w:rPr>
        <w:t xml:space="preserve"> </w:t>
      </w:r>
      <w:r>
        <w:rPr>
          <w:spacing w:val="-1"/>
        </w:rPr>
        <w:t>le</w:t>
      </w:r>
      <w:r>
        <w:t xml:space="preserve"> CRENA</w:t>
      </w:r>
      <w:r>
        <w:rPr>
          <w:spacing w:val="-16"/>
        </w:rPr>
        <w:t xml:space="preserve"> </w:t>
      </w:r>
      <w:r>
        <w:t>prendra</w:t>
      </w:r>
      <w:r>
        <w:rPr>
          <w:spacing w:val="-2"/>
        </w:rPr>
        <w:t xml:space="preserve"> </w:t>
      </w:r>
      <w:r>
        <w:t>intégralement</w:t>
      </w:r>
      <w:r>
        <w:rPr>
          <w:spacing w:val="-3"/>
        </w:rPr>
        <w:t xml:space="preserve"> </w:t>
      </w:r>
      <w:r>
        <w:t>en</w:t>
      </w:r>
      <w:r>
        <w:rPr>
          <w:spacing w:val="-2"/>
        </w:rPr>
        <w:t xml:space="preserve"> </w:t>
      </w:r>
      <w:r>
        <w:t>charge</w:t>
      </w:r>
      <w:r>
        <w:rPr>
          <w:spacing w:val="-3"/>
        </w:rPr>
        <w:t xml:space="preserve"> </w:t>
      </w:r>
      <w:r>
        <w:t>:</w:t>
      </w:r>
    </w:p>
    <w:p w14:paraId="0BFAE593" w14:textId="77777777" w:rsidR="00C60220" w:rsidRDefault="00000000">
      <w:pPr>
        <w:pStyle w:val="Paragraphedeliste"/>
        <w:numPr>
          <w:ilvl w:val="0"/>
          <w:numId w:val="6"/>
        </w:numPr>
        <w:tabs>
          <w:tab w:val="left" w:pos="1052"/>
        </w:tabs>
        <w:spacing w:before="119" w:line="287" w:lineRule="exact"/>
        <w:ind w:hanging="361"/>
        <w:jc w:val="both"/>
        <w:rPr>
          <w:sz w:val="24"/>
        </w:rPr>
      </w:pPr>
      <w:r>
        <w:rPr>
          <w:spacing w:val="-1"/>
          <w:sz w:val="24"/>
        </w:rPr>
        <w:t>Les</w:t>
      </w:r>
      <w:r>
        <w:rPr>
          <w:spacing w:val="-4"/>
          <w:sz w:val="24"/>
        </w:rPr>
        <w:t xml:space="preserve"> </w:t>
      </w:r>
      <w:r>
        <w:rPr>
          <w:spacing w:val="-1"/>
          <w:sz w:val="24"/>
        </w:rPr>
        <w:t>frais</w:t>
      </w:r>
      <w:r>
        <w:rPr>
          <w:spacing w:val="-5"/>
          <w:sz w:val="24"/>
        </w:rPr>
        <w:t xml:space="preserve"> </w:t>
      </w:r>
      <w:r>
        <w:rPr>
          <w:spacing w:val="-1"/>
          <w:sz w:val="24"/>
        </w:rPr>
        <w:t>d’engagement</w:t>
      </w:r>
      <w:r>
        <w:rPr>
          <w:spacing w:val="2"/>
          <w:sz w:val="24"/>
        </w:rPr>
        <w:t xml:space="preserve"> </w:t>
      </w:r>
      <w:r>
        <w:rPr>
          <w:spacing w:val="-1"/>
          <w:sz w:val="24"/>
        </w:rPr>
        <w:t>des</w:t>
      </w:r>
      <w:r>
        <w:rPr>
          <w:spacing w:val="-3"/>
          <w:sz w:val="24"/>
        </w:rPr>
        <w:t xml:space="preserve"> </w:t>
      </w:r>
      <w:r>
        <w:rPr>
          <w:spacing w:val="-1"/>
          <w:sz w:val="24"/>
        </w:rPr>
        <w:t>équipes</w:t>
      </w:r>
      <w:r>
        <w:rPr>
          <w:spacing w:val="-3"/>
          <w:sz w:val="24"/>
        </w:rPr>
        <w:t xml:space="preserve"> </w:t>
      </w:r>
      <w:r>
        <w:rPr>
          <w:sz w:val="24"/>
        </w:rPr>
        <w:t>Nouvelle</w:t>
      </w:r>
      <w:r>
        <w:rPr>
          <w:spacing w:val="-17"/>
          <w:sz w:val="24"/>
        </w:rPr>
        <w:t xml:space="preserve"> </w:t>
      </w:r>
      <w:r>
        <w:rPr>
          <w:sz w:val="24"/>
        </w:rPr>
        <w:t>Aquitaine.</w:t>
      </w:r>
    </w:p>
    <w:p w14:paraId="3345E1D7" w14:textId="77777777" w:rsidR="00C60220" w:rsidRDefault="00000000">
      <w:pPr>
        <w:pStyle w:val="Paragraphedeliste"/>
        <w:numPr>
          <w:ilvl w:val="0"/>
          <w:numId w:val="6"/>
        </w:numPr>
        <w:tabs>
          <w:tab w:val="left" w:pos="1052"/>
        </w:tabs>
        <w:spacing w:line="278" w:lineRule="exact"/>
        <w:ind w:hanging="361"/>
        <w:jc w:val="both"/>
        <w:rPr>
          <w:sz w:val="24"/>
        </w:rPr>
      </w:pPr>
      <w:r>
        <w:rPr>
          <w:sz w:val="24"/>
        </w:rPr>
        <w:t>Les</w:t>
      </w:r>
      <w:r>
        <w:rPr>
          <w:spacing w:val="-4"/>
          <w:sz w:val="24"/>
        </w:rPr>
        <w:t xml:space="preserve"> </w:t>
      </w:r>
      <w:r>
        <w:rPr>
          <w:sz w:val="24"/>
        </w:rPr>
        <w:t>arbitres</w:t>
      </w:r>
      <w:r>
        <w:rPr>
          <w:spacing w:val="-3"/>
          <w:sz w:val="24"/>
        </w:rPr>
        <w:t xml:space="preserve"> </w:t>
      </w:r>
      <w:r>
        <w:rPr>
          <w:sz w:val="24"/>
        </w:rPr>
        <w:t>non</w:t>
      </w:r>
      <w:r>
        <w:rPr>
          <w:spacing w:val="-3"/>
          <w:sz w:val="24"/>
        </w:rPr>
        <w:t xml:space="preserve"> </w:t>
      </w:r>
      <w:r>
        <w:rPr>
          <w:sz w:val="24"/>
        </w:rPr>
        <w:t>pris</w:t>
      </w:r>
      <w:r>
        <w:rPr>
          <w:spacing w:val="-3"/>
          <w:sz w:val="24"/>
        </w:rPr>
        <w:t xml:space="preserve"> </w:t>
      </w:r>
      <w:r>
        <w:rPr>
          <w:sz w:val="24"/>
        </w:rPr>
        <w:t>en</w:t>
      </w:r>
      <w:r>
        <w:rPr>
          <w:spacing w:val="-1"/>
          <w:sz w:val="24"/>
        </w:rPr>
        <w:t xml:space="preserve"> </w:t>
      </w:r>
      <w:r>
        <w:rPr>
          <w:sz w:val="24"/>
        </w:rPr>
        <w:t>charge</w:t>
      </w:r>
      <w:r>
        <w:rPr>
          <w:spacing w:val="-2"/>
          <w:sz w:val="24"/>
        </w:rPr>
        <w:t xml:space="preserve"> </w:t>
      </w:r>
      <w:r>
        <w:rPr>
          <w:sz w:val="24"/>
        </w:rPr>
        <w:t>par</w:t>
      </w:r>
      <w:r>
        <w:rPr>
          <w:spacing w:val="-2"/>
          <w:sz w:val="24"/>
        </w:rPr>
        <w:t xml:space="preserve"> </w:t>
      </w:r>
      <w:r>
        <w:rPr>
          <w:sz w:val="24"/>
        </w:rPr>
        <w:t>la</w:t>
      </w:r>
      <w:r>
        <w:rPr>
          <w:spacing w:val="-2"/>
          <w:sz w:val="24"/>
        </w:rPr>
        <w:t xml:space="preserve"> </w:t>
      </w:r>
      <w:r>
        <w:rPr>
          <w:sz w:val="24"/>
        </w:rPr>
        <w:t>FFE</w:t>
      </w:r>
    </w:p>
    <w:p w14:paraId="1AF5B9BE" w14:textId="77777777" w:rsidR="00C60220" w:rsidRDefault="00000000">
      <w:pPr>
        <w:pStyle w:val="Paragraphedeliste"/>
        <w:numPr>
          <w:ilvl w:val="0"/>
          <w:numId w:val="6"/>
        </w:numPr>
        <w:tabs>
          <w:tab w:val="left" w:pos="1052"/>
        </w:tabs>
        <w:spacing w:before="9" w:line="220" w:lineRule="auto"/>
        <w:ind w:right="366"/>
        <w:jc w:val="both"/>
        <w:rPr>
          <w:sz w:val="24"/>
        </w:rPr>
      </w:pPr>
      <w:r>
        <w:rPr>
          <w:sz w:val="24"/>
        </w:rPr>
        <w:t>Les coachs des équipes (hébergement et repas à partir du samedi soir et indemnité</w:t>
      </w:r>
      <w:r>
        <w:rPr>
          <w:spacing w:val="1"/>
          <w:sz w:val="24"/>
        </w:rPr>
        <w:t xml:space="preserve"> </w:t>
      </w:r>
      <w:r>
        <w:rPr>
          <w:sz w:val="24"/>
        </w:rPr>
        <w:t>de coaching).</w:t>
      </w:r>
    </w:p>
    <w:p w14:paraId="5FE3702F" w14:textId="77777777" w:rsidR="00C60220" w:rsidRDefault="00000000">
      <w:pPr>
        <w:pStyle w:val="Paragraphedeliste"/>
        <w:numPr>
          <w:ilvl w:val="0"/>
          <w:numId w:val="6"/>
        </w:numPr>
        <w:tabs>
          <w:tab w:val="left" w:pos="1052"/>
        </w:tabs>
        <w:spacing w:before="32" w:line="216" w:lineRule="auto"/>
        <w:ind w:right="362"/>
        <w:jc w:val="both"/>
        <w:rPr>
          <w:sz w:val="24"/>
        </w:rPr>
      </w:pPr>
      <w:r>
        <w:rPr>
          <w:sz w:val="24"/>
        </w:rPr>
        <w:t>En fonction de ses possibilités financières le CRENA peut participer au financement</w:t>
      </w:r>
      <w:r>
        <w:rPr>
          <w:spacing w:val="1"/>
          <w:sz w:val="24"/>
        </w:rPr>
        <w:t xml:space="preserve"> </w:t>
      </w:r>
      <w:r>
        <w:rPr>
          <w:sz w:val="24"/>
        </w:rPr>
        <w:t>de ce</w:t>
      </w:r>
      <w:r>
        <w:rPr>
          <w:spacing w:val="-1"/>
          <w:sz w:val="24"/>
        </w:rPr>
        <w:t xml:space="preserve"> </w:t>
      </w:r>
      <w:r>
        <w:rPr>
          <w:sz w:val="24"/>
        </w:rPr>
        <w:t>déplacement.</w:t>
      </w:r>
    </w:p>
    <w:p w14:paraId="3353A3D3" w14:textId="77777777" w:rsidR="00C60220" w:rsidRDefault="00C60220">
      <w:pPr>
        <w:spacing w:line="216" w:lineRule="auto"/>
        <w:jc w:val="both"/>
        <w:rPr>
          <w:sz w:val="24"/>
        </w:rPr>
        <w:sectPr w:rsidR="00C60220">
          <w:pgSz w:w="11920" w:h="16850"/>
          <w:pgMar w:top="1640" w:right="780" w:bottom="840" w:left="660" w:header="211" w:footer="646" w:gutter="0"/>
          <w:cols w:space="720"/>
        </w:sectPr>
      </w:pPr>
    </w:p>
    <w:p w14:paraId="2AC0ACF2" w14:textId="77777777" w:rsidR="00C60220" w:rsidRDefault="00000000">
      <w:pPr>
        <w:pStyle w:val="Titre1"/>
        <w:spacing w:before="110"/>
        <w:ind w:left="321" w:right="6250"/>
        <w:jc w:val="center"/>
      </w:pPr>
      <w:r>
        <w:lastRenderedPageBreak/>
        <w:t>Participation</w:t>
      </w:r>
      <w:r>
        <w:rPr>
          <w:spacing w:val="-4"/>
        </w:rPr>
        <w:t xml:space="preserve"> </w:t>
      </w:r>
      <w:r>
        <w:t>aux</w:t>
      </w:r>
      <w:r>
        <w:rPr>
          <w:spacing w:val="-6"/>
        </w:rPr>
        <w:t xml:space="preserve"> </w:t>
      </w:r>
      <w:r>
        <w:t>stages</w:t>
      </w:r>
      <w:r>
        <w:rPr>
          <w:spacing w:val="-2"/>
        </w:rPr>
        <w:t xml:space="preserve"> </w:t>
      </w:r>
      <w:r>
        <w:t>de</w:t>
      </w:r>
      <w:r>
        <w:rPr>
          <w:spacing w:val="-3"/>
        </w:rPr>
        <w:t xml:space="preserve"> </w:t>
      </w:r>
      <w:r>
        <w:t>ligue</w:t>
      </w:r>
      <w:r>
        <w:rPr>
          <w:spacing w:val="3"/>
        </w:rPr>
        <w:t xml:space="preserve"> </w:t>
      </w:r>
      <w:r>
        <w:t>:</w:t>
      </w:r>
    </w:p>
    <w:p w14:paraId="3CB78AD8" w14:textId="77777777" w:rsidR="00C60220" w:rsidRDefault="00000000">
      <w:pPr>
        <w:pStyle w:val="Corpsdetexte"/>
        <w:spacing w:before="120"/>
        <w:ind w:left="384"/>
        <w:jc w:val="both"/>
      </w:pPr>
      <w:r>
        <w:rPr>
          <w:u w:val="single"/>
        </w:rPr>
        <w:t>Escrime</w:t>
      </w:r>
      <w:r>
        <w:rPr>
          <w:spacing w:val="-2"/>
          <w:u w:val="single"/>
        </w:rPr>
        <w:t xml:space="preserve"> </w:t>
      </w:r>
      <w:r>
        <w:rPr>
          <w:u w:val="single"/>
        </w:rPr>
        <w:t>sportive</w:t>
      </w:r>
    </w:p>
    <w:p w14:paraId="68564C85" w14:textId="77777777" w:rsidR="00C60220" w:rsidRDefault="00000000">
      <w:pPr>
        <w:pStyle w:val="Corpsdetexte"/>
        <w:spacing w:before="120"/>
        <w:ind w:left="384" w:right="353"/>
        <w:jc w:val="both"/>
      </w:pPr>
      <w:r>
        <w:t>Les stages du CRENA, qu’ils soient organisés ou non en collaboration avec un club ou un</w:t>
      </w:r>
      <w:r>
        <w:rPr>
          <w:spacing w:val="1"/>
        </w:rPr>
        <w:t xml:space="preserve"> </w:t>
      </w:r>
      <w:r>
        <w:t>comité départemental, constituent un des maillons essentiels de la politique d’animation et</w:t>
      </w:r>
      <w:r>
        <w:rPr>
          <w:spacing w:val="1"/>
        </w:rPr>
        <w:t xml:space="preserve"> </w:t>
      </w:r>
      <w:r>
        <w:t>de détection régionale. Sans revêtir un caractère obligatoire, la participation à ces derniers</w:t>
      </w:r>
      <w:r>
        <w:rPr>
          <w:spacing w:val="1"/>
        </w:rPr>
        <w:t xml:space="preserve"> </w:t>
      </w:r>
      <w:r>
        <w:t>est vivement conseillée.</w:t>
      </w:r>
    </w:p>
    <w:p w14:paraId="51C2722B" w14:textId="77777777" w:rsidR="00C60220" w:rsidRDefault="00000000">
      <w:pPr>
        <w:pStyle w:val="Corpsdetexte"/>
        <w:spacing w:before="120"/>
        <w:ind w:left="384"/>
        <w:jc w:val="both"/>
      </w:pPr>
      <w:r>
        <w:t>Le</w:t>
      </w:r>
      <w:r>
        <w:rPr>
          <w:spacing w:val="-1"/>
        </w:rPr>
        <w:t xml:space="preserve"> </w:t>
      </w:r>
      <w:r>
        <w:t>présent dispositif s’inscrit</w:t>
      </w:r>
      <w:r>
        <w:rPr>
          <w:spacing w:val="-1"/>
        </w:rPr>
        <w:t xml:space="preserve"> </w:t>
      </w:r>
      <w:r>
        <w:t>dans</w:t>
      </w:r>
      <w:r>
        <w:rPr>
          <w:spacing w:val="-1"/>
        </w:rPr>
        <w:t xml:space="preserve"> </w:t>
      </w:r>
      <w:r>
        <w:t>une double</w:t>
      </w:r>
      <w:r>
        <w:rPr>
          <w:spacing w:val="-3"/>
        </w:rPr>
        <w:t xml:space="preserve"> </w:t>
      </w:r>
      <w:r>
        <w:t>perspective</w:t>
      </w:r>
      <w:r>
        <w:rPr>
          <w:spacing w:val="1"/>
        </w:rPr>
        <w:t xml:space="preserve"> </w:t>
      </w:r>
      <w:r>
        <w:t>:</w:t>
      </w:r>
    </w:p>
    <w:p w14:paraId="2BA2AC05" w14:textId="77777777" w:rsidR="00C60220" w:rsidRDefault="00000000">
      <w:pPr>
        <w:pStyle w:val="Paragraphedeliste"/>
        <w:numPr>
          <w:ilvl w:val="1"/>
          <w:numId w:val="6"/>
        </w:numPr>
        <w:tabs>
          <w:tab w:val="left" w:pos="1235"/>
        </w:tabs>
        <w:spacing w:before="125" w:line="228" w:lineRule="auto"/>
        <w:ind w:right="355"/>
        <w:jc w:val="both"/>
        <w:rPr>
          <w:sz w:val="24"/>
        </w:rPr>
      </w:pPr>
      <w:r>
        <w:rPr>
          <w:sz w:val="24"/>
        </w:rPr>
        <w:t>Permettre</w:t>
      </w:r>
      <w:r>
        <w:rPr>
          <w:spacing w:val="1"/>
          <w:sz w:val="24"/>
        </w:rPr>
        <w:t xml:space="preserve"> </w:t>
      </w:r>
      <w:r>
        <w:rPr>
          <w:sz w:val="24"/>
        </w:rPr>
        <w:t>la</w:t>
      </w:r>
      <w:r>
        <w:rPr>
          <w:spacing w:val="1"/>
          <w:sz w:val="24"/>
        </w:rPr>
        <w:t xml:space="preserve"> </w:t>
      </w:r>
      <w:r>
        <w:rPr>
          <w:sz w:val="24"/>
        </w:rPr>
        <w:t>participation</w:t>
      </w:r>
      <w:r>
        <w:rPr>
          <w:spacing w:val="1"/>
          <w:sz w:val="24"/>
        </w:rPr>
        <w:t xml:space="preserve"> </w:t>
      </w:r>
      <w:r>
        <w:rPr>
          <w:sz w:val="24"/>
        </w:rPr>
        <w:t>des</w:t>
      </w:r>
      <w:r>
        <w:rPr>
          <w:spacing w:val="1"/>
          <w:sz w:val="24"/>
        </w:rPr>
        <w:t xml:space="preserve"> </w:t>
      </w:r>
      <w:r>
        <w:rPr>
          <w:sz w:val="24"/>
        </w:rPr>
        <w:t>tireurs</w:t>
      </w:r>
      <w:r>
        <w:rPr>
          <w:spacing w:val="1"/>
          <w:sz w:val="24"/>
        </w:rPr>
        <w:t xml:space="preserve"> </w:t>
      </w:r>
      <w:r>
        <w:rPr>
          <w:sz w:val="24"/>
        </w:rPr>
        <w:t>aux</w:t>
      </w:r>
      <w:r>
        <w:rPr>
          <w:spacing w:val="1"/>
          <w:sz w:val="24"/>
        </w:rPr>
        <w:t xml:space="preserve"> </w:t>
      </w:r>
      <w:r>
        <w:rPr>
          <w:sz w:val="24"/>
        </w:rPr>
        <w:t>stages</w:t>
      </w:r>
      <w:r>
        <w:rPr>
          <w:spacing w:val="1"/>
          <w:sz w:val="24"/>
        </w:rPr>
        <w:t xml:space="preserve"> </w:t>
      </w:r>
      <w:r>
        <w:rPr>
          <w:sz w:val="24"/>
        </w:rPr>
        <w:t>en</w:t>
      </w:r>
      <w:r>
        <w:rPr>
          <w:spacing w:val="1"/>
          <w:sz w:val="24"/>
        </w:rPr>
        <w:t xml:space="preserve"> </w:t>
      </w:r>
      <w:r>
        <w:rPr>
          <w:sz w:val="24"/>
        </w:rPr>
        <w:t>allégeant</w:t>
      </w:r>
      <w:r>
        <w:rPr>
          <w:spacing w:val="1"/>
          <w:sz w:val="24"/>
        </w:rPr>
        <w:t xml:space="preserve"> </w:t>
      </w:r>
      <w:r>
        <w:rPr>
          <w:sz w:val="24"/>
        </w:rPr>
        <w:t>la</w:t>
      </w:r>
      <w:r>
        <w:rPr>
          <w:spacing w:val="1"/>
          <w:sz w:val="24"/>
        </w:rPr>
        <w:t xml:space="preserve"> </w:t>
      </w:r>
      <w:r>
        <w:rPr>
          <w:sz w:val="24"/>
        </w:rPr>
        <w:t>participation</w:t>
      </w:r>
      <w:r>
        <w:rPr>
          <w:spacing w:val="1"/>
          <w:sz w:val="24"/>
        </w:rPr>
        <w:t xml:space="preserve"> </w:t>
      </w:r>
      <w:r>
        <w:rPr>
          <w:sz w:val="24"/>
        </w:rPr>
        <w:t>financière</w:t>
      </w:r>
      <w:r>
        <w:rPr>
          <w:spacing w:val="-4"/>
          <w:sz w:val="24"/>
        </w:rPr>
        <w:t xml:space="preserve"> </w:t>
      </w:r>
      <w:r>
        <w:rPr>
          <w:sz w:val="24"/>
        </w:rPr>
        <w:t>des</w:t>
      </w:r>
      <w:r>
        <w:rPr>
          <w:spacing w:val="-2"/>
          <w:sz w:val="24"/>
        </w:rPr>
        <w:t xml:space="preserve"> </w:t>
      </w:r>
      <w:r>
        <w:rPr>
          <w:sz w:val="24"/>
        </w:rPr>
        <w:t>familles.</w:t>
      </w:r>
    </w:p>
    <w:p w14:paraId="1AAE11D6" w14:textId="77777777" w:rsidR="00C60220" w:rsidRDefault="00000000">
      <w:pPr>
        <w:pStyle w:val="Paragraphedeliste"/>
        <w:numPr>
          <w:ilvl w:val="1"/>
          <w:numId w:val="6"/>
        </w:numPr>
        <w:tabs>
          <w:tab w:val="left" w:pos="1235"/>
        </w:tabs>
        <w:spacing w:before="3" w:line="235" w:lineRule="auto"/>
        <w:ind w:right="354"/>
        <w:jc w:val="both"/>
        <w:rPr>
          <w:sz w:val="24"/>
        </w:rPr>
      </w:pPr>
      <w:r>
        <w:rPr>
          <w:sz w:val="24"/>
        </w:rPr>
        <w:t>Favoriser</w:t>
      </w:r>
      <w:r>
        <w:rPr>
          <w:spacing w:val="-7"/>
          <w:sz w:val="24"/>
        </w:rPr>
        <w:t xml:space="preserve"> </w:t>
      </w:r>
      <w:r>
        <w:rPr>
          <w:sz w:val="24"/>
        </w:rPr>
        <w:t>plus</w:t>
      </w:r>
      <w:r>
        <w:rPr>
          <w:spacing w:val="-7"/>
          <w:sz w:val="24"/>
        </w:rPr>
        <w:t xml:space="preserve"> </w:t>
      </w:r>
      <w:r>
        <w:rPr>
          <w:sz w:val="24"/>
        </w:rPr>
        <w:t>spécifiquement</w:t>
      </w:r>
      <w:r>
        <w:rPr>
          <w:spacing w:val="-8"/>
          <w:sz w:val="24"/>
        </w:rPr>
        <w:t xml:space="preserve"> </w:t>
      </w:r>
      <w:r>
        <w:rPr>
          <w:sz w:val="24"/>
        </w:rPr>
        <w:t>le</w:t>
      </w:r>
      <w:r>
        <w:rPr>
          <w:spacing w:val="-7"/>
          <w:sz w:val="24"/>
        </w:rPr>
        <w:t xml:space="preserve"> </w:t>
      </w:r>
      <w:r>
        <w:rPr>
          <w:sz w:val="24"/>
        </w:rPr>
        <w:t>développement</w:t>
      </w:r>
      <w:r>
        <w:rPr>
          <w:spacing w:val="-8"/>
          <w:sz w:val="24"/>
        </w:rPr>
        <w:t xml:space="preserve"> </w:t>
      </w:r>
      <w:r>
        <w:rPr>
          <w:sz w:val="24"/>
        </w:rPr>
        <w:t>de</w:t>
      </w:r>
      <w:r>
        <w:rPr>
          <w:spacing w:val="-7"/>
          <w:sz w:val="24"/>
        </w:rPr>
        <w:t xml:space="preserve"> </w:t>
      </w:r>
      <w:r>
        <w:rPr>
          <w:sz w:val="24"/>
        </w:rPr>
        <w:t>l’escrime</w:t>
      </w:r>
      <w:r>
        <w:rPr>
          <w:spacing w:val="-8"/>
          <w:sz w:val="24"/>
        </w:rPr>
        <w:t xml:space="preserve"> </w:t>
      </w:r>
      <w:r>
        <w:rPr>
          <w:sz w:val="24"/>
        </w:rPr>
        <w:t>handisport,</w:t>
      </w:r>
      <w:r>
        <w:rPr>
          <w:spacing w:val="-8"/>
          <w:sz w:val="24"/>
        </w:rPr>
        <w:t xml:space="preserve"> </w:t>
      </w:r>
      <w:r>
        <w:rPr>
          <w:sz w:val="24"/>
        </w:rPr>
        <w:t>féminin,</w:t>
      </w:r>
      <w:r>
        <w:rPr>
          <w:spacing w:val="-8"/>
          <w:sz w:val="24"/>
        </w:rPr>
        <w:t xml:space="preserve"> </w:t>
      </w:r>
      <w:r>
        <w:rPr>
          <w:sz w:val="24"/>
        </w:rPr>
        <w:t>la</w:t>
      </w:r>
      <w:r>
        <w:rPr>
          <w:spacing w:val="-64"/>
          <w:sz w:val="24"/>
        </w:rPr>
        <w:t xml:space="preserve"> </w:t>
      </w:r>
      <w:r>
        <w:rPr>
          <w:sz w:val="24"/>
        </w:rPr>
        <w:t>lutte</w:t>
      </w:r>
      <w:r>
        <w:rPr>
          <w:spacing w:val="-11"/>
          <w:sz w:val="24"/>
        </w:rPr>
        <w:t xml:space="preserve"> </w:t>
      </w:r>
      <w:r>
        <w:rPr>
          <w:sz w:val="24"/>
        </w:rPr>
        <w:t>contre</w:t>
      </w:r>
      <w:r>
        <w:rPr>
          <w:spacing w:val="-11"/>
          <w:sz w:val="24"/>
        </w:rPr>
        <w:t xml:space="preserve"> </w:t>
      </w:r>
      <w:r>
        <w:rPr>
          <w:sz w:val="24"/>
        </w:rPr>
        <w:t>les</w:t>
      </w:r>
      <w:r>
        <w:rPr>
          <w:spacing w:val="-11"/>
          <w:sz w:val="24"/>
        </w:rPr>
        <w:t xml:space="preserve"> </w:t>
      </w:r>
      <w:r>
        <w:rPr>
          <w:sz w:val="24"/>
        </w:rPr>
        <w:t>incivilités</w:t>
      </w:r>
      <w:r>
        <w:rPr>
          <w:spacing w:val="-12"/>
          <w:sz w:val="24"/>
        </w:rPr>
        <w:t xml:space="preserve"> </w:t>
      </w:r>
      <w:r>
        <w:rPr>
          <w:sz w:val="24"/>
        </w:rPr>
        <w:t>et</w:t>
      </w:r>
      <w:r>
        <w:rPr>
          <w:spacing w:val="-11"/>
          <w:sz w:val="24"/>
        </w:rPr>
        <w:t xml:space="preserve"> </w:t>
      </w:r>
      <w:r>
        <w:rPr>
          <w:sz w:val="24"/>
        </w:rPr>
        <w:t>le</w:t>
      </w:r>
      <w:r>
        <w:rPr>
          <w:spacing w:val="-11"/>
          <w:sz w:val="24"/>
        </w:rPr>
        <w:t xml:space="preserve"> </w:t>
      </w:r>
      <w:r>
        <w:rPr>
          <w:sz w:val="24"/>
        </w:rPr>
        <w:t>dopage</w:t>
      </w:r>
      <w:r>
        <w:rPr>
          <w:spacing w:val="-11"/>
          <w:sz w:val="24"/>
        </w:rPr>
        <w:t xml:space="preserve"> </w:t>
      </w:r>
      <w:r>
        <w:rPr>
          <w:sz w:val="24"/>
        </w:rPr>
        <w:t>conformément</w:t>
      </w:r>
      <w:r>
        <w:rPr>
          <w:spacing w:val="-11"/>
          <w:sz w:val="24"/>
        </w:rPr>
        <w:t xml:space="preserve"> </w:t>
      </w:r>
      <w:r>
        <w:rPr>
          <w:sz w:val="24"/>
        </w:rPr>
        <w:t>aux</w:t>
      </w:r>
      <w:r>
        <w:rPr>
          <w:spacing w:val="-12"/>
          <w:sz w:val="24"/>
        </w:rPr>
        <w:t xml:space="preserve"> </w:t>
      </w:r>
      <w:r>
        <w:rPr>
          <w:sz w:val="24"/>
        </w:rPr>
        <w:t>orientations</w:t>
      </w:r>
      <w:r>
        <w:rPr>
          <w:spacing w:val="-14"/>
          <w:sz w:val="24"/>
        </w:rPr>
        <w:t xml:space="preserve"> </w:t>
      </w:r>
      <w:r>
        <w:rPr>
          <w:sz w:val="24"/>
        </w:rPr>
        <w:t>souhaitées</w:t>
      </w:r>
      <w:r>
        <w:rPr>
          <w:spacing w:val="-12"/>
          <w:sz w:val="24"/>
        </w:rPr>
        <w:t xml:space="preserve"> </w:t>
      </w:r>
      <w:r>
        <w:rPr>
          <w:sz w:val="24"/>
        </w:rPr>
        <w:t>par</w:t>
      </w:r>
      <w:r>
        <w:rPr>
          <w:spacing w:val="-65"/>
          <w:sz w:val="24"/>
        </w:rPr>
        <w:t xml:space="preserve"> </w:t>
      </w:r>
      <w:r>
        <w:rPr>
          <w:sz w:val="24"/>
        </w:rPr>
        <w:t>nos</w:t>
      </w:r>
      <w:r>
        <w:rPr>
          <w:spacing w:val="-3"/>
          <w:sz w:val="24"/>
        </w:rPr>
        <w:t xml:space="preserve"> </w:t>
      </w:r>
      <w:r>
        <w:rPr>
          <w:sz w:val="24"/>
        </w:rPr>
        <w:t>partenaires institutionnels</w:t>
      </w:r>
      <w:r>
        <w:rPr>
          <w:spacing w:val="-4"/>
          <w:sz w:val="24"/>
        </w:rPr>
        <w:t xml:space="preserve"> </w:t>
      </w:r>
      <w:r>
        <w:rPr>
          <w:sz w:val="24"/>
        </w:rPr>
        <w:t>et</w:t>
      </w:r>
      <w:r>
        <w:rPr>
          <w:spacing w:val="-3"/>
          <w:sz w:val="24"/>
        </w:rPr>
        <w:t xml:space="preserve"> </w:t>
      </w:r>
      <w:r>
        <w:rPr>
          <w:sz w:val="24"/>
        </w:rPr>
        <w:t>aux</w:t>
      </w:r>
      <w:r>
        <w:rPr>
          <w:spacing w:val="-2"/>
          <w:sz w:val="24"/>
        </w:rPr>
        <w:t xml:space="preserve"> </w:t>
      </w:r>
      <w:r>
        <w:rPr>
          <w:sz w:val="24"/>
        </w:rPr>
        <w:t>financements</w:t>
      </w:r>
      <w:r>
        <w:rPr>
          <w:spacing w:val="-2"/>
          <w:sz w:val="24"/>
        </w:rPr>
        <w:t xml:space="preserve"> </w:t>
      </w:r>
      <w:r>
        <w:rPr>
          <w:sz w:val="24"/>
        </w:rPr>
        <w:t>qui</w:t>
      </w:r>
      <w:r>
        <w:rPr>
          <w:spacing w:val="-4"/>
          <w:sz w:val="24"/>
        </w:rPr>
        <w:t xml:space="preserve"> </w:t>
      </w:r>
      <w:r>
        <w:rPr>
          <w:sz w:val="24"/>
        </w:rPr>
        <w:t>y</w:t>
      </w:r>
      <w:r>
        <w:rPr>
          <w:spacing w:val="-3"/>
          <w:sz w:val="24"/>
        </w:rPr>
        <w:t xml:space="preserve"> </w:t>
      </w:r>
      <w:r>
        <w:rPr>
          <w:sz w:val="24"/>
        </w:rPr>
        <w:t>sont</w:t>
      </w:r>
      <w:r>
        <w:rPr>
          <w:spacing w:val="-2"/>
          <w:sz w:val="24"/>
        </w:rPr>
        <w:t xml:space="preserve"> </w:t>
      </w:r>
      <w:r>
        <w:rPr>
          <w:sz w:val="24"/>
        </w:rPr>
        <w:t>associés.</w:t>
      </w:r>
    </w:p>
    <w:p w14:paraId="22EF064D" w14:textId="77777777" w:rsidR="00C60220" w:rsidRDefault="00000000">
      <w:pPr>
        <w:pStyle w:val="Corpsdetexte"/>
        <w:spacing w:before="121"/>
        <w:ind w:left="384"/>
        <w:jc w:val="both"/>
      </w:pPr>
      <w:r>
        <w:rPr>
          <w:spacing w:val="-1"/>
        </w:rPr>
        <w:t>Le</w:t>
      </w:r>
      <w:r>
        <w:rPr>
          <w:spacing w:val="-2"/>
        </w:rPr>
        <w:t xml:space="preserve"> </w:t>
      </w:r>
      <w:r>
        <w:t>CRENA</w:t>
      </w:r>
      <w:r>
        <w:rPr>
          <w:spacing w:val="-17"/>
        </w:rPr>
        <w:t xml:space="preserve"> </w:t>
      </w:r>
      <w:r>
        <w:t>prend</w:t>
      </w:r>
      <w:r>
        <w:rPr>
          <w:spacing w:val="-2"/>
        </w:rPr>
        <w:t xml:space="preserve"> </w:t>
      </w:r>
      <w:r>
        <w:t>en</w:t>
      </w:r>
      <w:r>
        <w:rPr>
          <w:spacing w:val="-1"/>
        </w:rPr>
        <w:t xml:space="preserve"> </w:t>
      </w:r>
      <w:r>
        <w:t>charge</w:t>
      </w:r>
      <w:r>
        <w:rPr>
          <w:spacing w:val="-2"/>
        </w:rPr>
        <w:t xml:space="preserve"> </w:t>
      </w:r>
      <w:r>
        <w:t>:</w:t>
      </w:r>
    </w:p>
    <w:p w14:paraId="46D17D5B" w14:textId="77777777" w:rsidR="00C60220" w:rsidRDefault="00000000">
      <w:pPr>
        <w:pStyle w:val="Paragraphedeliste"/>
        <w:numPr>
          <w:ilvl w:val="1"/>
          <w:numId w:val="6"/>
        </w:numPr>
        <w:tabs>
          <w:tab w:val="left" w:pos="1055"/>
        </w:tabs>
        <w:spacing w:before="113"/>
        <w:ind w:left="1054" w:hanging="181"/>
        <w:rPr>
          <w:sz w:val="24"/>
        </w:rPr>
      </w:pPr>
      <w:r>
        <w:rPr>
          <w:spacing w:val="-1"/>
          <w:sz w:val="24"/>
        </w:rPr>
        <w:t>Les</w:t>
      </w:r>
      <w:r>
        <w:rPr>
          <w:spacing w:val="-29"/>
          <w:sz w:val="24"/>
        </w:rPr>
        <w:t xml:space="preserve"> </w:t>
      </w:r>
      <w:r>
        <w:rPr>
          <w:spacing w:val="-1"/>
          <w:sz w:val="24"/>
        </w:rPr>
        <w:t>dépenses</w:t>
      </w:r>
      <w:r>
        <w:rPr>
          <w:spacing w:val="-7"/>
          <w:sz w:val="24"/>
        </w:rPr>
        <w:t xml:space="preserve"> </w:t>
      </w:r>
      <w:r>
        <w:rPr>
          <w:spacing w:val="-1"/>
          <w:sz w:val="24"/>
        </w:rPr>
        <w:t>liées</w:t>
      </w:r>
      <w:r>
        <w:rPr>
          <w:spacing w:val="-15"/>
          <w:sz w:val="24"/>
        </w:rPr>
        <w:t xml:space="preserve"> </w:t>
      </w:r>
      <w:r>
        <w:rPr>
          <w:spacing w:val="-1"/>
          <w:sz w:val="24"/>
        </w:rPr>
        <w:t>à</w:t>
      </w:r>
      <w:r>
        <w:rPr>
          <w:spacing w:val="-9"/>
          <w:sz w:val="24"/>
        </w:rPr>
        <w:t xml:space="preserve"> </w:t>
      </w:r>
      <w:r>
        <w:rPr>
          <w:spacing w:val="-1"/>
          <w:sz w:val="24"/>
        </w:rPr>
        <w:t>l’encadrement</w:t>
      </w:r>
      <w:r>
        <w:rPr>
          <w:spacing w:val="-10"/>
          <w:sz w:val="24"/>
        </w:rPr>
        <w:t xml:space="preserve"> </w:t>
      </w:r>
      <w:r>
        <w:rPr>
          <w:spacing w:val="-1"/>
          <w:sz w:val="24"/>
        </w:rPr>
        <w:t>:</w:t>
      </w:r>
      <w:r>
        <w:rPr>
          <w:spacing w:val="2"/>
          <w:sz w:val="24"/>
        </w:rPr>
        <w:t xml:space="preserve"> </w:t>
      </w:r>
      <w:r>
        <w:rPr>
          <w:spacing w:val="-1"/>
          <w:sz w:val="24"/>
        </w:rPr>
        <w:t>rémunération</w:t>
      </w:r>
      <w:r>
        <w:rPr>
          <w:spacing w:val="3"/>
          <w:sz w:val="24"/>
        </w:rPr>
        <w:t xml:space="preserve"> </w:t>
      </w:r>
      <w:r>
        <w:rPr>
          <w:spacing w:val="-1"/>
          <w:sz w:val="24"/>
        </w:rPr>
        <w:t>et</w:t>
      </w:r>
      <w:r>
        <w:rPr>
          <w:spacing w:val="2"/>
          <w:sz w:val="24"/>
        </w:rPr>
        <w:t xml:space="preserve"> </w:t>
      </w:r>
      <w:r>
        <w:rPr>
          <w:spacing w:val="-1"/>
          <w:sz w:val="24"/>
        </w:rPr>
        <w:t>frais</w:t>
      </w:r>
      <w:r>
        <w:rPr>
          <w:spacing w:val="-2"/>
          <w:sz w:val="24"/>
        </w:rPr>
        <w:t xml:space="preserve"> </w:t>
      </w:r>
      <w:r>
        <w:rPr>
          <w:spacing w:val="-1"/>
          <w:sz w:val="24"/>
        </w:rPr>
        <w:t>de</w:t>
      </w:r>
      <w:r>
        <w:rPr>
          <w:spacing w:val="1"/>
          <w:sz w:val="24"/>
        </w:rPr>
        <w:t xml:space="preserve"> </w:t>
      </w:r>
      <w:r>
        <w:rPr>
          <w:spacing w:val="-1"/>
          <w:sz w:val="24"/>
        </w:rPr>
        <w:t>déplacement,</w:t>
      </w:r>
    </w:p>
    <w:p w14:paraId="6DC2ED8A" w14:textId="77777777" w:rsidR="00C60220" w:rsidRDefault="00000000">
      <w:pPr>
        <w:pStyle w:val="Paragraphedeliste"/>
        <w:numPr>
          <w:ilvl w:val="1"/>
          <w:numId w:val="6"/>
        </w:numPr>
        <w:tabs>
          <w:tab w:val="left" w:pos="1055"/>
        </w:tabs>
        <w:spacing w:before="113"/>
        <w:ind w:left="1054" w:hanging="181"/>
        <w:rPr>
          <w:sz w:val="24"/>
        </w:rPr>
      </w:pPr>
      <w:r>
        <w:rPr>
          <w:sz w:val="24"/>
        </w:rPr>
        <w:t>Les</w:t>
      </w:r>
      <w:r>
        <w:rPr>
          <w:spacing w:val="-4"/>
          <w:sz w:val="24"/>
        </w:rPr>
        <w:t xml:space="preserve"> </w:t>
      </w:r>
      <w:r>
        <w:rPr>
          <w:sz w:val="24"/>
        </w:rPr>
        <w:t>frais</w:t>
      </w:r>
      <w:r>
        <w:rPr>
          <w:spacing w:val="-5"/>
          <w:sz w:val="24"/>
        </w:rPr>
        <w:t xml:space="preserve"> </w:t>
      </w:r>
      <w:r>
        <w:rPr>
          <w:sz w:val="24"/>
        </w:rPr>
        <w:t>de</w:t>
      </w:r>
      <w:r>
        <w:rPr>
          <w:spacing w:val="-4"/>
          <w:sz w:val="24"/>
        </w:rPr>
        <w:t xml:space="preserve"> </w:t>
      </w:r>
      <w:r>
        <w:rPr>
          <w:sz w:val="24"/>
        </w:rPr>
        <w:t>transport</w:t>
      </w:r>
      <w:r>
        <w:rPr>
          <w:spacing w:val="-3"/>
          <w:sz w:val="24"/>
        </w:rPr>
        <w:t xml:space="preserve"> </w:t>
      </w:r>
      <w:r>
        <w:rPr>
          <w:sz w:val="24"/>
        </w:rPr>
        <w:t>du</w:t>
      </w:r>
      <w:r>
        <w:rPr>
          <w:spacing w:val="-3"/>
          <w:sz w:val="24"/>
        </w:rPr>
        <w:t xml:space="preserve"> </w:t>
      </w:r>
      <w:r>
        <w:rPr>
          <w:sz w:val="24"/>
        </w:rPr>
        <w:t>matériel</w:t>
      </w:r>
      <w:r>
        <w:rPr>
          <w:spacing w:val="-4"/>
          <w:sz w:val="24"/>
        </w:rPr>
        <w:t xml:space="preserve"> </w:t>
      </w:r>
      <w:r>
        <w:rPr>
          <w:sz w:val="24"/>
        </w:rPr>
        <w:t>lorsque</w:t>
      </w:r>
      <w:r>
        <w:rPr>
          <w:spacing w:val="-3"/>
          <w:sz w:val="24"/>
        </w:rPr>
        <w:t xml:space="preserve"> </w:t>
      </w:r>
      <w:r>
        <w:rPr>
          <w:sz w:val="24"/>
        </w:rPr>
        <w:t>c’est</w:t>
      </w:r>
      <w:r>
        <w:rPr>
          <w:spacing w:val="-3"/>
          <w:sz w:val="24"/>
        </w:rPr>
        <w:t xml:space="preserve"> </w:t>
      </w:r>
      <w:r>
        <w:rPr>
          <w:sz w:val="24"/>
        </w:rPr>
        <w:t>nécessaire</w:t>
      </w:r>
      <w:r>
        <w:rPr>
          <w:spacing w:val="-3"/>
          <w:sz w:val="24"/>
        </w:rPr>
        <w:t xml:space="preserve"> </w:t>
      </w:r>
      <w:r>
        <w:rPr>
          <w:sz w:val="24"/>
        </w:rPr>
        <w:t>(location</w:t>
      </w:r>
      <w:r>
        <w:rPr>
          <w:spacing w:val="-3"/>
          <w:sz w:val="24"/>
        </w:rPr>
        <w:t xml:space="preserve"> </w:t>
      </w:r>
      <w:r>
        <w:rPr>
          <w:sz w:val="24"/>
        </w:rPr>
        <w:t>véhicule)</w:t>
      </w:r>
    </w:p>
    <w:p w14:paraId="6A1FAD08" w14:textId="77777777" w:rsidR="00C60220" w:rsidRDefault="00000000">
      <w:pPr>
        <w:pStyle w:val="Paragraphedeliste"/>
        <w:numPr>
          <w:ilvl w:val="1"/>
          <w:numId w:val="6"/>
        </w:numPr>
        <w:tabs>
          <w:tab w:val="left" w:pos="1055"/>
        </w:tabs>
        <w:spacing w:before="112"/>
        <w:ind w:left="1054" w:hanging="181"/>
        <w:rPr>
          <w:sz w:val="24"/>
        </w:rPr>
      </w:pPr>
      <w:r>
        <w:rPr>
          <w:sz w:val="24"/>
        </w:rPr>
        <w:t>Les</w:t>
      </w:r>
      <w:r>
        <w:rPr>
          <w:spacing w:val="-1"/>
          <w:sz w:val="24"/>
        </w:rPr>
        <w:t xml:space="preserve"> </w:t>
      </w:r>
      <w:r>
        <w:rPr>
          <w:sz w:val="24"/>
        </w:rPr>
        <w:t>frais</w:t>
      </w:r>
      <w:r>
        <w:rPr>
          <w:spacing w:val="-4"/>
          <w:sz w:val="24"/>
        </w:rPr>
        <w:t xml:space="preserve"> </w:t>
      </w:r>
      <w:r>
        <w:rPr>
          <w:sz w:val="24"/>
        </w:rPr>
        <w:t>de</w:t>
      </w:r>
      <w:r>
        <w:rPr>
          <w:spacing w:val="-1"/>
          <w:sz w:val="24"/>
        </w:rPr>
        <w:t xml:space="preserve"> </w:t>
      </w:r>
      <w:r>
        <w:rPr>
          <w:sz w:val="24"/>
        </w:rPr>
        <w:t>réservation</w:t>
      </w:r>
      <w:r>
        <w:rPr>
          <w:spacing w:val="-1"/>
          <w:sz w:val="24"/>
        </w:rPr>
        <w:t xml:space="preserve"> </w:t>
      </w:r>
      <w:r>
        <w:rPr>
          <w:sz w:val="24"/>
        </w:rPr>
        <w:t>des</w:t>
      </w:r>
      <w:r>
        <w:rPr>
          <w:spacing w:val="-4"/>
          <w:sz w:val="24"/>
        </w:rPr>
        <w:t xml:space="preserve"> </w:t>
      </w:r>
      <w:r>
        <w:rPr>
          <w:sz w:val="24"/>
        </w:rPr>
        <w:t>salles</w:t>
      </w:r>
      <w:r>
        <w:rPr>
          <w:spacing w:val="-1"/>
          <w:sz w:val="24"/>
        </w:rPr>
        <w:t xml:space="preserve"> </w:t>
      </w:r>
      <w:r>
        <w:rPr>
          <w:sz w:val="24"/>
        </w:rPr>
        <w:t>d’armes</w:t>
      </w:r>
      <w:r>
        <w:rPr>
          <w:spacing w:val="-4"/>
          <w:sz w:val="24"/>
        </w:rPr>
        <w:t xml:space="preserve"> </w:t>
      </w:r>
      <w:r>
        <w:rPr>
          <w:sz w:val="24"/>
        </w:rPr>
        <w:t>lorsque</w:t>
      </w:r>
      <w:r>
        <w:rPr>
          <w:spacing w:val="-1"/>
          <w:sz w:val="24"/>
        </w:rPr>
        <w:t xml:space="preserve"> </w:t>
      </w:r>
      <w:r>
        <w:rPr>
          <w:sz w:val="24"/>
        </w:rPr>
        <w:t>c’est</w:t>
      </w:r>
      <w:r>
        <w:rPr>
          <w:spacing w:val="-3"/>
          <w:sz w:val="24"/>
        </w:rPr>
        <w:t xml:space="preserve"> </w:t>
      </w:r>
      <w:r>
        <w:rPr>
          <w:sz w:val="24"/>
        </w:rPr>
        <w:t>le</w:t>
      </w:r>
      <w:r>
        <w:rPr>
          <w:spacing w:val="-1"/>
          <w:sz w:val="24"/>
        </w:rPr>
        <w:t xml:space="preserve"> </w:t>
      </w:r>
      <w:r>
        <w:rPr>
          <w:sz w:val="24"/>
        </w:rPr>
        <w:t>cas</w:t>
      </w:r>
    </w:p>
    <w:p w14:paraId="5C3E0D4E" w14:textId="77777777" w:rsidR="00C60220" w:rsidRDefault="00000000">
      <w:pPr>
        <w:pStyle w:val="Paragraphedeliste"/>
        <w:numPr>
          <w:ilvl w:val="1"/>
          <w:numId w:val="6"/>
        </w:numPr>
        <w:tabs>
          <w:tab w:val="left" w:pos="1095"/>
        </w:tabs>
        <w:spacing w:before="115" w:line="237" w:lineRule="auto"/>
        <w:ind w:left="1094" w:right="344" w:hanging="221"/>
        <w:jc w:val="both"/>
        <w:rPr>
          <w:sz w:val="24"/>
        </w:rPr>
      </w:pPr>
      <w:r>
        <w:rPr>
          <w:sz w:val="24"/>
        </w:rPr>
        <w:t>10% du tarif stagiaire établi en fonction des critères ci-dessus pour les féminines,</w:t>
      </w:r>
      <w:r>
        <w:rPr>
          <w:spacing w:val="1"/>
          <w:sz w:val="24"/>
        </w:rPr>
        <w:t xml:space="preserve"> </w:t>
      </w:r>
      <w:r>
        <w:rPr>
          <w:sz w:val="24"/>
        </w:rPr>
        <w:t>correspondant aux aides spécifiques obtenues par les institutions pour favoriser le</w:t>
      </w:r>
      <w:r>
        <w:rPr>
          <w:spacing w:val="1"/>
          <w:sz w:val="24"/>
        </w:rPr>
        <w:t xml:space="preserve"> </w:t>
      </w:r>
      <w:r>
        <w:rPr>
          <w:sz w:val="24"/>
        </w:rPr>
        <w:t>développement</w:t>
      </w:r>
      <w:r>
        <w:rPr>
          <w:spacing w:val="-3"/>
          <w:sz w:val="24"/>
        </w:rPr>
        <w:t xml:space="preserve"> </w:t>
      </w:r>
      <w:r>
        <w:rPr>
          <w:sz w:val="24"/>
        </w:rPr>
        <w:t>du sport féminin.</w:t>
      </w:r>
    </w:p>
    <w:p w14:paraId="53915DC6" w14:textId="77777777" w:rsidR="00C60220" w:rsidRDefault="00000000">
      <w:pPr>
        <w:pStyle w:val="Corpsdetexte"/>
        <w:spacing w:before="182"/>
        <w:ind w:left="384"/>
        <w:jc w:val="both"/>
      </w:pPr>
      <w:r>
        <w:rPr>
          <w:u w:val="single"/>
        </w:rPr>
        <w:t>Escrime</w:t>
      </w:r>
      <w:r>
        <w:rPr>
          <w:spacing w:val="-5"/>
          <w:u w:val="single"/>
        </w:rPr>
        <w:t xml:space="preserve"> </w:t>
      </w:r>
      <w:r>
        <w:rPr>
          <w:u w:val="single"/>
        </w:rPr>
        <w:t>artistique,</w:t>
      </w:r>
      <w:r>
        <w:rPr>
          <w:spacing w:val="-6"/>
          <w:u w:val="single"/>
        </w:rPr>
        <w:t xml:space="preserve"> </w:t>
      </w:r>
      <w:r>
        <w:rPr>
          <w:u w:val="single"/>
        </w:rPr>
        <w:t>stages</w:t>
      </w:r>
      <w:r>
        <w:rPr>
          <w:spacing w:val="-4"/>
          <w:u w:val="single"/>
        </w:rPr>
        <w:t xml:space="preserve"> </w:t>
      </w:r>
      <w:r>
        <w:rPr>
          <w:u w:val="single"/>
        </w:rPr>
        <w:t>de</w:t>
      </w:r>
      <w:r>
        <w:rPr>
          <w:spacing w:val="-4"/>
          <w:u w:val="single"/>
        </w:rPr>
        <w:t xml:space="preserve"> </w:t>
      </w:r>
      <w:r>
        <w:rPr>
          <w:u w:val="single"/>
        </w:rPr>
        <w:t>formation</w:t>
      </w:r>
      <w:r>
        <w:rPr>
          <w:spacing w:val="-5"/>
          <w:u w:val="single"/>
        </w:rPr>
        <w:t xml:space="preserve"> </w:t>
      </w:r>
      <w:r>
        <w:rPr>
          <w:u w:val="single"/>
        </w:rPr>
        <w:t>et</w:t>
      </w:r>
      <w:r>
        <w:rPr>
          <w:spacing w:val="1"/>
          <w:u w:val="single"/>
        </w:rPr>
        <w:t xml:space="preserve"> </w:t>
      </w:r>
      <w:r>
        <w:rPr>
          <w:u w:val="single"/>
        </w:rPr>
        <w:t>Nouvelles</w:t>
      </w:r>
      <w:r>
        <w:rPr>
          <w:spacing w:val="-3"/>
          <w:u w:val="single"/>
        </w:rPr>
        <w:t xml:space="preserve"> </w:t>
      </w:r>
      <w:r>
        <w:rPr>
          <w:u w:val="single"/>
        </w:rPr>
        <w:t>Pratiques</w:t>
      </w:r>
    </w:p>
    <w:p w14:paraId="0AC7591D" w14:textId="77777777" w:rsidR="00C60220" w:rsidRDefault="00000000">
      <w:pPr>
        <w:pStyle w:val="Corpsdetexte"/>
        <w:spacing w:before="120"/>
        <w:ind w:left="384" w:right="346"/>
        <w:jc w:val="both"/>
      </w:pPr>
      <w:r>
        <w:t>Le CRENA prend en charge tout ou partie des dépenses liées à l’encadrement des stages</w:t>
      </w:r>
      <w:r>
        <w:rPr>
          <w:spacing w:val="1"/>
        </w:rPr>
        <w:t xml:space="preserve"> </w:t>
      </w:r>
      <w:r>
        <w:t>de formation du Comité Régional destinées notamment à la formation des animateurs et</w:t>
      </w:r>
      <w:r>
        <w:rPr>
          <w:spacing w:val="1"/>
        </w:rPr>
        <w:t xml:space="preserve"> </w:t>
      </w:r>
      <w:r>
        <w:t>éducateurs (défraiement des intervenants et frais de transport, d’hébergement et de repas)</w:t>
      </w:r>
      <w:r>
        <w:rPr>
          <w:spacing w:val="1"/>
        </w:rPr>
        <w:t xml:space="preserve"> </w:t>
      </w:r>
      <w:r>
        <w:t>sur</w:t>
      </w:r>
      <w:r>
        <w:rPr>
          <w:spacing w:val="-8"/>
        </w:rPr>
        <w:t xml:space="preserve"> </w:t>
      </w:r>
      <w:r>
        <w:t>proposition</w:t>
      </w:r>
      <w:r>
        <w:rPr>
          <w:spacing w:val="-7"/>
        </w:rPr>
        <w:t xml:space="preserve"> </w:t>
      </w:r>
      <w:r>
        <w:t>chaque</w:t>
      </w:r>
      <w:r>
        <w:rPr>
          <w:spacing w:val="-9"/>
        </w:rPr>
        <w:t xml:space="preserve"> </w:t>
      </w:r>
      <w:r>
        <w:t>année</w:t>
      </w:r>
      <w:r>
        <w:rPr>
          <w:spacing w:val="-7"/>
        </w:rPr>
        <w:t xml:space="preserve"> </w:t>
      </w:r>
      <w:r>
        <w:t>d’un</w:t>
      </w:r>
      <w:r>
        <w:rPr>
          <w:spacing w:val="-7"/>
        </w:rPr>
        <w:t xml:space="preserve"> </w:t>
      </w:r>
      <w:r>
        <w:t>programme</w:t>
      </w:r>
      <w:r>
        <w:rPr>
          <w:spacing w:val="-7"/>
        </w:rPr>
        <w:t xml:space="preserve"> </w:t>
      </w:r>
      <w:r>
        <w:t>de</w:t>
      </w:r>
      <w:r>
        <w:rPr>
          <w:spacing w:val="-7"/>
        </w:rPr>
        <w:t xml:space="preserve"> </w:t>
      </w:r>
      <w:r>
        <w:t>formation</w:t>
      </w:r>
      <w:r>
        <w:rPr>
          <w:spacing w:val="-7"/>
        </w:rPr>
        <w:t xml:space="preserve"> </w:t>
      </w:r>
      <w:r>
        <w:t>et</w:t>
      </w:r>
      <w:r>
        <w:rPr>
          <w:spacing w:val="-7"/>
        </w:rPr>
        <w:t xml:space="preserve"> </w:t>
      </w:r>
      <w:r>
        <w:t>d’animation coconstruit</w:t>
      </w:r>
      <w:r>
        <w:rPr>
          <w:spacing w:val="-6"/>
        </w:rPr>
        <w:t xml:space="preserve"> </w:t>
      </w:r>
      <w:r>
        <w:t>entre</w:t>
      </w:r>
      <w:r>
        <w:rPr>
          <w:spacing w:val="-64"/>
        </w:rPr>
        <w:t xml:space="preserve"> </w:t>
      </w:r>
      <w:r>
        <w:rPr>
          <w:spacing w:val="-1"/>
        </w:rPr>
        <w:t>l’ETR</w:t>
      </w:r>
      <w:r>
        <w:rPr>
          <w:spacing w:val="-12"/>
        </w:rPr>
        <w:t xml:space="preserve"> </w:t>
      </w:r>
      <w:r>
        <w:rPr>
          <w:spacing w:val="-1"/>
        </w:rPr>
        <w:t>(représenté</w:t>
      </w:r>
      <w:r>
        <w:rPr>
          <w:spacing w:val="-7"/>
        </w:rPr>
        <w:t xml:space="preserve"> </w:t>
      </w:r>
      <w:r>
        <w:rPr>
          <w:spacing w:val="-1"/>
        </w:rPr>
        <w:t>par</w:t>
      </w:r>
      <w:r>
        <w:rPr>
          <w:spacing w:val="-12"/>
        </w:rPr>
        <w:t xml:space="preserve"> </w:t>
      </w:r>
      <w:r>
        <w:rPr>
          <w:spacing w:val="-1"/>
        </w:rPr>
        <w:t>le</w:t>
      </w:r>
      <w:r>
        <w:rPr>
          <w:spacing w:val="-9"/>
        </w:rPr>
        <w:t xml:space="preserve"> </w:t>
      </w:r>
      <w:r>
        <w:rPr>
          <w:spacing w:val="-1"/>
        </w:rPr>
        <w:t>responsable</w:t>
      </w:r>
      <w:r>
        <w:rPr>
          <w:spacing w:val="-10"/>
        </w:rPr>
        <w:t xml:space="preserve"> </w:t>
      </w:r>
      <w:r>
        <w:rPr>
          <w:spacing w:val="-1"/>
        </w:rPr>
        <w:t>ETR</w:t>
      </w:r>
      <w:r>
        <w:rPr>
          <w:spacing w:val="-27"/>
        </w:rPr>
        <w:t xml:space="preserve"> </w:t>
      </w:r>
      <w:r>
        <w:rPr>
          <w:spacing w:val="-1"/>
        </w:rPr>
        <w:t>de</w:t>
      </w:r>
      <w:r>
        <w:rPr>
          <w:spacing w:val="-11"/>
        </w:rPr>
        <w:t xml:space="preserve"> </w:t>
      </w:r>
      <w:r>
        <w:rPr>
          <w:spacing w:val="-1"/>
        </w:rPr>
        <w:t>ce</w:t>
      </w:r>
      <w:r>
        <w:rPr>
          <w:spacing w:val="-9"/>
        </w:rPr>
        <w:t xml:space="preserve"> </w:t>
      </w:r>
      <w:r>
        <w:rPr>
          <w:spacing w:val="-1"/>
        </w:rPr>
        <w:t>volet)</w:t>
      </w:r>
      <w:r>
        <w:rPr>
          <w:spacing w:val="-12"/>
        </w:rPr>
        <w:t xml:space="preserve"> </w:t>
      </w:r>
      <w:r>
        <w:t>et</w:t>
      </w:r>
      <w:r>
        <w:rPr>
          <w:spacing w:val="-9"/>
        </w:rPr>
        <w:t xml:space="preserve"> </w:t>
      </w:r>
      <w:r>
        <w:t>le</w:t>
      </w:r>
      <w:r>
        <w:rPr>
          <w:spacing w:val="-11"/>
        </w:rPr>
        <w:t xml:space="preserve"> </w:t>
      </w:r>
      <w:r>
        <w:t>comité</w:t>
      </w:r>
      <w:r>
        <w:rPr>
          <w:spacing w:val="-8"/>
        </w:rPr>
        <w:t xml:space="preserve"> </w:t>
      </w:r>
      <w:r>
        <w:t>directeur.</w:t>
      </w:r>
    </w:p>
    <w:p w14:paraId="1CB25B65" w14:textId="77777777" w:rsidR="00C60220" w:rsidRDefault="00000000">
      <w:pPr>
        <w:pStyle w:val="Corpsdetexte"/>
        <w:spacing w:before="118"/>
        <w:ind w:left="384" w:right="356"/>
        <w:jc w:val="both"/>
      </w:pPr>
      <w:r>
        <w:t>Sur proposition motivée des commissions adéquates (vétérans, artistique…) et après avis</w:t>
      </w:r>
      <w:r>
        <w:rPr>
          <w:spacing w:val="1"/>
        </w:rPr>
        <w:t xml:space="preserve"> </w:t>
      </w:r>
      <w:r>
        <w:t>des</w:t>
      </w:r>
      <w:r>
        <w:rPr>
          <w:spacing w:val="-5"/>
        </w:rPr>
        <w:t xml:space="preserve"> </w:t>
      </w:r>
      <w:r>
        <w:t>cadres</w:t>
      </w:r>
      <w:r>
        <w:rPr>
          <w:spacing w:val="-4"/>
        </w:rPr>
        <w:t xml:space="preserve"> </w:t>
      </w:r>
      <w:r>
        <w:t>techniques</w:t>
      </w:r>
      <w:r>
        <w:rPr>
          <w:spacing w:val="-6"/>
        </w:rPr>
        <w:t xml:space="preserve"> </w:t>
      </w:r>
      <w:r>
        <w:t>il</w:t>
      </w:r>
      <w:r>
        <w:rPr>
          <w:spacing w:val="-5"/>
        </w:rPr>
        <w:t xml:space="preserve"> </w:t>
      </w:r>
      <w:r>
        <w:t>peut</w:t>
      </w:r>
      <w:r>
        <w:rPr>
          <w:spacing w:val="-4"/>
        </w:rPr>
        <w:t xml:space="preserve"> </w:t>
      </w:r>
      <w:r>
        <w:t>également</w:t>
      </w:r>
      <w:r>
        <w:rPr>
          <w:spacing w:val="-4"/>
        </w:rPr>
        <w:t xml:space="preserve"> </w:t>
      </w:r>
      <w:r>
        <w:t>prendre</w:t>
      </w:r>
      <w:r>
        <w:rPr>
          <w:spacing w:val="-4"/>
        </w:rPr>
        <w:t xml:space="preserve"> </w:t>
      </w:r>
      <w:r>
        <w:t>en</w:t>
      </w:r>
      <w:r>
        <w:rPr>
          <w:spacing w:val="-4"/>
        </w:rPr>
        <w:t xml:space="preserve"> </w:t>
      </w:r>
      <w:r>
        <w:t>charge</w:t>
      </w:r>
      <w:r>
        <w:rPr>
          <w:spacing w:val="-6"/>
        </w:rPr>
        <w:t xml:space="preserve"> </w:t>
      </w:r>
      <w:r>
        <w:t>tout</w:t>
      </w:r>
      <w:r>
        <w:rPr>
          <w:spacing w:val="-4"/>
        </w:rPr>
        <w:t xml:space="preserve"> </w:t>
      </w:r>
      <w:r>
        <w:t>ou</w:t>
      </w:r>
      <w:r>
        <w:rPr>
          <w:spacing w:val="-6"/>
        </w:rPr>
        <w:t xml:space="preserve"> </w:t>
      </w:r>
      <w:r>
        <w:t>partie</w:t>
      </w:r>
      <w:r>
        <w:rPr>
          <w:spacing w:val="-4"/>
        </w:rPr>
        <w:t xml:space="preserve"> </w:t>
      </w:r>
      <w:r>
        <w:t>des</w:t>
      </w:r>
      <w:r>
        <w:rPr>
          <w:spacing w:val="-4"/>
        </w:rPr>
        <w:t xml:space="preserve"> </w:t>
      </w:r>
      <w:r>
        <w:t>autres</w:t>
      </w:r>
      <w:r>
        <w:rPr>
          <w:spacing w:val="-4"/>
        </w:rPr>
        <w:t xml:space="preserve"> </w:t>
      </w:r>
      <w:r>
        <w:t>stages</w:t>
      </w:r>
      <w:r>
        <w:rPr>
          <w:spacing w:val="-65"/>
        </w:rPr>
        <w:t xml:space="preserve"> </w:t>
      </w:r>
      <w:r>
        <w:t>contribuant</w:t>
      </w:r>
      <w:r>
        <w:rPr>
          <w:spacing w:val="-4"/>
        </w:rPr>
        <w:t xml:space="preserve"> </w:t>
      </w:r>
      <w:r>
        <w:t>au</w:t>
      </w:r>
      <w:r>
        <w:rPr>
          <w:spacing w:val="-4"/>
        </w:rPr>
        <w:t xml:space="preserve"> </w:t>
      </w:r>
      <w:r>
        <w:t>développement</w:t>
      </w:r>
      <w:r>
        <w:rPr>
          <w:spacing w:val="-2"/>
        </w:rPr>
        <w:t xml:space="preserve"> </w:t>
      </w:r>
      <w:r>
        <w:t>des</w:t>
      </w:r>
      <w:r>
        <w:rPr>
          <w:spacing w:val="-5"/>
        </w:rPr>
        <w:t xml:space="preserve"> </w:t>
      </w:r>
      <w:r>
        <w:t>différentes</w:t>
      </w:r>
      <w:r>
        <w:rPr>
          <w:spacing w:val="-7"/>
        </w:rPr>
        <w:t xml:space="preserve"> </w:t>
      </w:r>
      <w:r>
        <w:t>pratiques.</w:t>
      </w:r>
    </w:p>
    <w:p w14:paraId="0168EB77" w14:textId="77777777" w:rsidR="00C60220" w:rsidRDefault="00000000">
      <w:pPr>
        <w:pStyle w:val="Titre1"/>
        <w:numPr>
          <w:ilvl w:val="0"/>
          <w:numId w:val="9"/>
        </w:numPr>
        <w:tabs>
          <w:tab w:val="left" w:pos="1748"/>
        </w:tabs>
        <w:spacing w:before="219"/>
        <w:ind w:left="1747" w:right="5885" w:hanging="1748"/>
        <w:jc w:val="left"/>
      </w:pPr>
      <w:r>
        <w:t>ARBITRAGE</w:t>
      </w:r>
    </w:p>
    <w:p w14:paraId="311DE96E" w14:textId="77777777" w:rsidR="00C60220" w:rsidRDefault="00000000">
      <w:pPr>
        <w:pStyle w:val="Corpsdetexte"/>
        <w:spacing w:before="120"/>
        <w:ind w:left="384" w:right="360"/>
        <w:jc w:val="both"/>
      </w:pPr>
      <w:r>
        <w:t>Le budget de la CRA est entériné par le Comité Directeur du CRENA pour une saison</w:t>
      </w:r>
      <w:r>
        <w:rPr>
          <w:spacing w:val="1"/>
        </w:rPr>
        <w:t xml:space="preserve"> </w:t>
      </w:r>
      <w:r>
        <w:t>complète. En référence au plan de développement du comité régional, il tient compte des</w:t>
      </w:r>
      <w:r>
        <w:rPr>
          <w:spacing w:val="1"/>
        </w:rPr>
        <w:t xml:space="preserve"> </w:t>
      </w:r>
      <w:r>
        <w:t>priorités fixées</w:t>
      </w:r>
      <w:r>
        <w:rPr>
          <w:spacing w:val="-2"/>
        </w:rPr>
        <w:t xml:space="preserve"> </w:t>
      </w:r>
      <w:r>
        <w:t>par celui-ci. Il permet</w:t>
      </w:r>
      <w:r>
        <w:rPr>
          <w:spacing w:val="1"/>
        </w:rPr>
        <w:t xml:space="preserve"> </w:t>
      </w:r>
      <w:r>
        <w:t>:</w:t>
      </w:r>
    </w:p>
    <w:p w14:paraId="6390F973" w14:textId="77777777" w:rsidR="00C60220" w:rsidRDefault="00000000">
      <w:pPr>
        <w:pStyle w:val="Paragraphedeliste"/>
        <w:numPr>
          <w:ilvl w:val="0"/>
          <w:numId w:val="6"/>
        </w:numPr>
        <w:tabs>
          <w:tab w:val="left" w:pos="1044"/>
          <w:tab w:val="left" w:pos="1045"/>
        </w:tabs>
        <w:spacing w:before="119"/>
        <w:ind w:left="1044" w:hanging="356"/>
        <w:rPr>
          <w:sz w:val="24"/>
        </w:rPr>
      </w:pPr>
      <w:r>
        <w:rPr>
          <w:sz w:val="24"/>
        </w:rPr>
        <w:t>La</w:t>
      </w:r>
      <w:r>
        <w:rPr>
          <w:spacing w:val="-6"/>
          <w:sz w:val="24"/>
        </w:rPr>
        <w:t xml:space="preserve"> </w:t>
      </w:r>
      <w:r>
        <w:rPr>
          <w:sz w:val="24"/>
        </w:rPr>
        <w:t>mise</w:t>
      </w:r>
      <w:r>
        <w:rPr>
          <w:spacing w:val="-5"/>
          <w:sz w:val="24"/>
        </w:rPr>
        <w:t xml:space="preserve"> </w:t>
      </w:r>
      <w:r>
        <w:rPr>
          <w:sz w:val="24"/>
        </w:rPr>
        <w:t>en</w:t>
      </w:r>
      <w:r>
        <w:rPr>
          <w:spacing w:val="-2"/>
          <w:sz w:val="24"/>
        </w:rPr>
        <w:t xml:space="preserve"> </w:t>
      </w:r>
      <w:r>
        <w:rPr>
          <w:sz w:val="24"/>
        </w:rPr>
        <w:t>œuvre</w:t>
      </w:r>
      <w:r>
        <w:rPr>
          <w:spacing w:val="-9"/>
          <w:sz w:val="24"/>
        </w:rPr>
        <w:t xml:space="preserve"> </w:t>
      </w:r>
      <w:r>
        <w:rPr>
          <w:sz w:val="24"/>
        </w:rPr>
        <w:t>de</w:t>
      </w:r>
      <w:r>
        <w:rPr>
          <w:spacing w:val="-2"/>
          <w:sz w:val="24"/>
        </w:rPr>
        <w:t xml:space="preserve"> </w:t>
      </w:r>
      <w:r>
        <w:rPr>
          <w:sz w:val="24"/>
        </w:rPr>
        <w:t>la</w:t>
      </w:r>
      <w:r>
        <w:rPr>
          <w:spacing w:val="-2"/>
          <w:sz w:val="24"/>
        </w:rPr>
        <w:t xml:space="preserve"> </w:t>
      </w:r>
      <w:r>
        <w:rPr>
          <w:sz w:val="24"/>
        </w:rPr>
        <w:t>formation</w:t>
      </w:r>
      <w:r>
        <w:rPr>
          <w:spacing w:val="-2"/>
          <w:sz w:val="24"/>
        </w:rPr>
        <w:t xml:space="preserve"> </w:t>
      </w:r>
      <w:r>
        <w:rPr>
          <w:sz w:val="24"/>
        </w:rPr>
        <w:t>initiale</w:t>
      </w:r>
      <w:r>
        <w:rPr>
          <w:spacing w:val="-7"/>
          <w:sz w:val="24"/>
        </w:rPr>
        <w:t xml:space="preserve"> </w:t>
      </w:r>
      <w:r>
        <w:rPr>
          <w:sz w:val="24"/>
        </w:rPr>
        <w:t>et</w:t>
      </w:r>
      <w:r>
        <w:rPr>
          <w:spacing w:val="-3"/>
          <w:sz w:val="24"/>
        </w:rPr>
        <w:t xml:space="preserve"> </w:t>
      </w:r>
      <w:r>
        <w:rPr>
          <w:sz w:val="24"/>
        </w:rPr>
        <w:t>continue</w:t>
      </w:r>
      <w:r>
        <w:rPr>
          <w:spacing w:val="-2"/>
          <w:sz w:val="24"/>
        </w:rPr>
        <w:t xml:space="preserve"> </w:t>
      </w:r>
      <w:r>
        <w:rPr>
          <w:sz w:val="24"/>
        </w:rPr>
        <w:t>des</w:t>
      </w:r>
      <w:r>
        <w:rPr>
          <w:spacing w:val="-6"/>
          <w:sz w:val="24"/>
        </w:rPr>
        <w:t xml:space="preserve"> </w:t>
      </w:r>
      <w:r>
        <w:rPr>
          <w:sz w:val="24"/>
        </w:rPr>
        <w:t>arbitres,</w:t>
      </w:r>
    </w:p>
    <w:p w14:paraId="4BBEA9F9" w14:textId="77777777" w:rsidR="00C60220" w:rsidRDefault="00000000">
      <w:pPr>
        <w:pStyle w:val="Paragraphedeliste"/>
        <w:numPr>
          <w:ilvl w:val="0"/>
          <w:numId w:val="6"/>
        </w:numPr>
        <w:tabs>
          <w:tab w:val="left" w:pos="1044"/>
          <w:tab w:val="left" w:pos="1045"/>
        </w:tabs>
        <w:spacing w:line="287" w:lineRule="exact"/>
        <w:ind w:left="1044" w:hanging="354"/>
        <w:rPr>
          <w:sz w:val="24"/>
        </w:rPr>
      </w:pPr>
      <w:r>
        <w:rPr>
          <w:sz w:val="24"/>
        </w:rPr>
        <w:t>L’organisation</w:t>
      </w:r>
      <w:r>
        <w:rPr>
          <w:spacing w:val="-10"/>
          <w:sz w:val="24"/>
        </w:rPr>
        <w:t xml:space="preserve"> </w:t>
      </w:r>
      <w:r>
        <w:rPr>
          <w:sz w:val="24"/>
        </w:rPr>
        <w:t>de</w:t>
      </w:r>
      <w:r>
        <w:rPr>
          <w:spacing w:val="-9"/>
          <w:sz w:val="24"/>
        </w:rPr>
        <w:t xml:space="preserve"> </w:t>
      </w:r>
      <w:r>
        <w:rPr>
          <w:sz w:val="24"/>
        </w:rPr>
        <w:t>la</w:t>
      </w:r>
      <w:r>
        <w:rPr>
          <w:spacing w:val="-9"/>
          <w:sz w:val="24"/>
        </w:rPr>
        <w:t xml:space="preserve"> </w:t>
      </w:r>
      <w:r>
        <w:rPr>
          <w:sz w:val="24"/>
        </w:rPr>
        <w:t>certification</w:t>
      </w:r>
      <w:r>
        <w:rPr>
          <w:spacing w:val="-8"/>
          <w:sz w:val="24"/>
        </w:rPr>
        <w:t xml:space="preserve"> </w:t>
      </w:r>
      <w:r>
        <w:rPr>
          <w:sz w:val="24"/>
        </w:rPr>
        <w:t>de</w:t>
      </w:r>
      <w:r>
        <w:rPr>
          <w:spacing w:val="-9"/>
          <w:sz w:val="24"/>
        </w:rPr>
        <w:t xml:space="preserve"> </w:t>
      </w:r>
      <w:r>
        <w:rPr>
          <w:sz w:val="24"/>
        </w:rPr>
        <w:t>l’arbitrage</w:t>
      </w:r>
      <w:r>
        <w:rPr>
          <w:spacing w:val="-11"/>
          <w:sz w:val="24"/>
        </w:rPr>
        <w:t xml:space="preserve"> </w:t>
      </w:r>
      <w:r>
        <w:rPr>
          <w:sz w:val="24"/>
        </w:rPr>
        <w:t>régional,</w:t>
      </w:r>
    </w:p>
    <w:p w14:paraId="6C8B9AE8" w14:textId="77777777" w:rsidR="00C60220" w:rsidRDefault="00000000">
      <w:pPr>
        <w:pStyle w:val="Paragraphedeliste"/>
        <w:numPr>
          <w:ilvl w:val="0"/>
          <w:numId w:val="6"/>
        </w:numPr>
        <w:tabs>
          <w:tab w:val="left" w:pos="1044"/>
          <w:tab w:val="left" w:pos="1045"/>
        </w:tabs>
        <w:spacing w:line="282" w:lineRule="exact"/>
        <w:ind w:left="1044" w:hanging="356"/>
        <w:rPr>
          <w:sz w:val="24"/>
        </w:rPr>
      </w:pPr>
      <w:r>
        <w:rPr>
          <w:sz w:val="24"/>
        </w:rPr>
        <w:t>Le</w:t>
      </w:r>
      <w:r>
        <w:rPr>
          <w:spacing w:val="-8"/>
          <w:sz w:val="24"/>
        </w:rPr>
        <w:t xml:space="preserve"> </w:t>
      </w:r>
      <w:r>
        <w:rPr>
          <w:sz w:val="24"/>
        </w:rPr>
        <w:t>fonctionnement</w:t>
      </w:r>
      <w:r>
        <w:rPr>
          <w:spacing w:val="-9"/>
          <w:sz w:val="24"/>
        </w:rPr>
        <w:t xml:space="preserve"> </w:t>
      </w:r>
      <w:r>
        <w:rPr>
          <w:sz w:val="24"/>
        </w:rPr>
        <w:t>de</w:t>
      </w:r>
      <w:r>
        <w:rPr>
          <w:spacing w:val="-6"/>
          <w:sz w:val="24"/>
        </w:rPr>
        <w:t xml:space="preserve"> </w:t>
      </w:r>
      <w:r>
        <w:rPr>
          <w:sz w:val="24"/>
        </w:rPr>
        <w:t>la</w:t>
      </w:r>
      <w:r>
        <w:rPr>
          <w:spacing w:val="-5"/>
          <w:sz w:val="24"/>
        </w:rPr>
        <w:t xml:space="preserve"> </w:t>
      </w:r>
      <w:r>
        <w:rPr>
          <w:sz w:val="24"/>
        </w:rPr>
        <w:t>commission</w:t>
      </w:r>
      <w:r>
        <w:rPr>
          <w:spacing w:val="-7"/>
          <w:sz w:val="24"/>
        </w:rPr>
        <w:t xml:space="preserve"> </w:t>
      </w:r>
      <w:r>
        <w:rPr>
          <w:sz w:val="24"/>
        </w:rPr>
        <w:t>régionale</w:t>
      </w:r>
      <w:r>
        <w:rPr>
          <w:spacing w:val="-7"/>
          <w:sz w:val="24"/>
        </w:rPr>
        <w:t xml:space="preserve"> </w:t>
      </w:r>
      <w:r>
        <w:rPr>
          <w:sz w:val="24"/>
        </w:rPr>
        <w:t>d’arbitrage,</w:t>
      </w:r>
    </w:p>
    <w:p w14:paraId="42C2B43C" w14:textId="77777777" w:rsidR="00C60220" w:rsidRDefault="00000000">
      <w:pPr>
        <w:pStyle w:val="Paragraphedeliste"/>
        <w:numPr>
          <w:ilvl w:val="0"/>
          <w:numId w:val="6"/>
        </w:numPr>
        <w:tabs>
          <w:tab w:val="left" w:pos="1044"/>
          <w:tab w:val="left" w:pos="1045"/>
        </w:tabs>
        <w:spacing w:line="288" w:lineRule="exact"/>
        <w:ind w:left="1044" w:hanging="356"/>
        <w:rPr>
          <w:sz w:val="24"/>
        </w:rPr>
      </w:pPr>
      <w:r>
        <w:rPr>
          <w:sz w:val="24"/>
        </w:rPr>
        <w:t>L’aide</w:t>
      </w:r>
      <w:r>
        <w:rPr>
          <w:spacing w:val="-10"/>
          <w:sz w:val="24"/>
        </w:rPr>
        <w:t xml:space="preserve"> </w:t>
      </w:r>
      <w:r>
        <w:rPr>
          <w:sz w:val="24"/>
        </w:rPr>
        <w:t>à</w:t>
      </w:r>
      <w:r>
        <w:rPr>
          <w:spacing w:val="-7"/>
          <w:sz w:val="24"/>
        </w:rPr>
        <w:t xml:space="preserve"> </w:t>
      </w:r>
      <w:r>
        <w:rPr>
          <w:sz w:val="24"/>
        </w:rPr>
        <w:t>l’organisation</w:t>
      </w:r>
      <w:r>
        <w:rPr>
          <w:spacing w:val="-11"/>
          <w:sz w:val="24"/>
        </w:rPr>
        <w:t xml:space="preserve"> </w:t>
      </w:r>
      <w:r>
        <w:rPr>
          <w:sz w:val="24"/>
        </w:rPr>
        <w:t>des</w:t>
      </w:r>
      <w:r>
        <w:rPr>
          <w:spacing w:val="-10"/>
          <w:sz w:val="24"/>
        </w:rPr>
        <w:t xml:space="preserve"> </w:t>
      </w:r>
      <w:r>
        <w:rPr>
          <w:sz w:val="24"/>
        </w:rPr>
        <w:t>épreuves</w:t>
      </w:r>
      <w:r>
        <w:rPr>
          <w:spacing w:val="-9"/>
          <w:sz w:val="24"/>
        </w:rPr>
        <w:t xml:space="preserve"> </w:t>
      </w:r>
      <w:r>
        <w:rPr>
          <w:sz w:val="24"/>
        </w:rPr>
        <w:t>sportives,</w:t>
      </w:r>
    </w:p>
    <w:p w14:paraId="428948AC" w14:textId="77777777" w:rsidR="00C60220" w:rsidRDefault="00C60220">
      <w:pPr>
        <w:spacing w:line="288" w:lineRule="exact"/>
        <w:rPr>
          <w:sz w:val="24"/>
        </w:rPr>
        <w:sectPr w:rsidR="00C60220">
          <w:pgSz w:w="11920" w:h="16850"/>
          <w:pgMar w:top="1640" w:right="780" w:bottom="840" w:left="660" w:header="211" w:footer="646" w:gutter="0"/>
          <w:cols w:space="720"/>
        </w:sectPr>
      </w:pPr>
    </w:p>
    <w:p w14:paraId="27B5D763" w14:textId="77777777" w:rsidR="00C60220" w:rsidRDefault="00000000">
      <w:pPr>
        <w:pStyle w:val="Titre1"/>
        <w:spacing w:before="167"/>
      </w:pPr>
      <w:r>
        <w:lastRenderedPageBreak/>
        <w:t>Participation</w:t>
      </w:r>
      <w:r>
        <w:rPr>
          <w:spacing w:val="-4"/>
        </w:rPr>
        <w:t xml:space="preserve"> </w:t>
      </w:r>
      <w:r>
        <w:t>de</w:t>
      </w:r>
      <w:r>
        <w:rPr>
          <w:spacing w:val="-3"/>
        </w:rPr>
        <w:t xml:space="preserve"> </w:t>
      </w:r>
      <w:r>
        <w:t>la</w:t>
      </w:r>
      <w:r>
        <w:rPr>
          <w:spacing w:val="-5"/>
        </w:rPr>
        <w:t xml:space="preserve"> </w:t>
      </w:r>
      <w:r>
        <w:t>ligue</w:t>
      </w:r>
      <w:r>
        <w:rPr>
          <w:spacing w:val="-3"/>
        </w:rPr>
        <w:t xml:space="preserve"> </w:t>
      </w:r>
      <w:r>
        <w:t>aux</w:t>
      </w:r>
      <w:r>
        <w:rPr>
          <w:spacing w:val="-3"/>
        </w:rPr>
        <w:t xml:space="preserve"> </w:t>
      </w:r>
      <w:r>
        <w:t>frais de</w:t>
      </w:r>
      <w:r>
        <w:rPr>
          <w:spacing w:val="-3"/>
        </w:rPr>
        <w:t xml:space="preserve"> </w:t>
      </w:r>
      <w:r>
        <w:t>la</w:t>
      </w:r>
      <w:r>
        <w:rPr>
          <w:spacing w:val="-6"/>
        </w:rPr>
        <w:t xml:space="preserve"> </w:t>
      </w:r>
      <w:r>
        <w:t>Commission</w:t>
      </w:r>
      <w:r>
        <w:rPr>
          <w:spacing w:val="-2"/>
        </w:rPr>
        <w:t xml:space="preserve"> </w:t>
      </w:r>
      <w:r>
        <w:t>Régionale</w:t>
      </w:r>
      <w:r>
        <w:rPr>
          <w:spacing w:val="-10"/>
        </w:rPr>
        <w:t xml:space="preserve"> </w:t>
      </w:r>
      <w:r>
        <w:t>d’Arbitrage (CRA)</w:t>
      </w:r>
      <w:r>
        <w:rPr>
          <w:spacing w:val="1"/>
        </w:rPr>
        <w:t xml:space="preserve"> </w:t>
      </w:r>
      <w:r>
        <w:t>:</w:t>
      </w:r>
    </w:p>
    <w:p w14:paraId="0614AFD5" w14:textId="77777777" w:rsidR="00C60220" w:rsidRDefault="00000000">
      <w:pPr>
        <w:pStyle w:val="Corpsdetexte"/>
        <w:spacing w:before="123"/>
        <w:ind w:left="384" w:right="358"/>
        <w:jc w:val="both"/>
      </w:pPr>
      <w:r>
        <w:t>Remboursement sur justificatifs des frais de transport du responsable de la CRA pour les</w:t>
      </w:r>
      <w:r>
        <w:rPr>
          <w:spacing w:val="1"/>
        </w:rPr>
        <w:t xml:space="preserve"> </w:t>
      </w:r>
      <w:r>
        <w:t>réunions de la CNA (Commission Nationale d’Arbitrage) organisées par la FFE sur la base</w:t>
      </w:r>
      <w:r>
        <w:rPr>
          <w:spacing w:val="1"/>
        </w:rPr>
        <w:t xml:space="preserve"> </w:t>
      </w:r>
      <w:r>
        <w:t>des dispositions du présent règlement financier si ce dernier n’est pas pris en charge par la</w:t>
      </w:r>
      <w:r>
        <w:rPr>
          <w:spacing w:val="-64"/>
        </w:rPr>
        <w:t xml:space="preserve"> </w:t>
      </w:r>
      <w:r>
        <w:t>FFE.</w:t>
      </w:r>
    </w:p>
    <w:p w14:paraId="62AA4110" w14:textId="77777777" w:rsidR="00C60220" w:rsidRDefault="00000000">
      <w:pPr>
        <w:pStyle w:val="Corpsdetexte"/>
        <w:spacing w:before="120"/>
        <w:ind w:left="384" w:right="359"/>
        <w:jc w:val="both"/>
      </w:pPr>
      <w:r>
        <w:t>Pour tous les championnats régionaux, un représentant CRA sera nommé en début de</w:t>
      </w:r>
      <w:r>
        <w:rPr>
          <w:spacing w:val="1"/>
        </w:rPr>
        <w:t xml:space="preserve"> </w:t>
      </w:r>
      <w:r>
        <w:t>saison.</w:t>
      </w:r>
      <w:r>
        <w:rPr>
          <w:spacing w:val="5"/>
        </w:rPr>
        <w:t xml:space="preserve"> </w:t>
      </w:r>
      <w:r>
        <w:t>Il</w:t>
      </w:r>
      <w:r>
        <w:rPr>
          <w:spacing w:val="4"/>
        </w:rPr>
        <w:t xml:space="preserve"> </w:t>
      </w:r>
      <w:r>
        <w:t>sera</w:t>
      </w:r>
      <w:r>
        <w:rPr>
          <w:spacing w:val="2"/>
        </w:rPr>
        <w:t xml:space="preserve"> </w:t>
      </w:r>
      <w:r>
        <w:t>en</w:t>
      </w:r>
      <w:r>
        <w:rPr>
          <w:spacing w:val="8"/>
        </w:rPr>
        <w:t xml:space="preserve"> </w:t>
      </w:r>
      <w:r>
        <w:t>charge</w:t>
      </w:r>
      <w:r>
        <w:rPr>
          <w:spacing w:val="6"/>
        </w:rPr>
        <w:t xml:space="preserve"> </w:t>
      </w:r>
      <w:r>
        <w:t>de</w:t>
      </w:r>
      <w:r>
        <w:rPr>
          <w:spacing w:val="5"/>
        </w:rPr>
        <w:t xml:space="preserve"> </w:t>
      </w:r>
      <w:r>
        <w:t>la</w:t>
      </w:r>
      <w:r>
        <w:rPr>
          <w:spacing w:val="8"/>
        </w:rPr>
        <w:t xml:space="preserve"> </w:t>
      </w:r>
      <w:r>
        <w:t>supervision</w:t>
      </w:r>
      <w:r>
        <w:rPr>
          <w:spacing w:val="6"/>
        </w:rPr>
        <w:t xml:space="preserve"> </w:t>
      </w:r>
      <w:r>
        <w:t>de</w:t>
      </w:r>
      <w:r>
        <w:rPr>
          <w:spacing w:val="7"/>
        </w:rPr>
        <w:t xml:space="preserve"> </w:t>
      </w:r>
      <w:r>
        <w:t>la</w:t>
      </w:r>
      <w:r>
        <w:rPr>
          <w:spacing w:val="6"/>
        </w:rPr>
        <w:t xml:space="preserve"> </w:t>
      </w:r>
      <w:r>
        <w:t>compétition.</w:t>
      </w:r>
    </w:p>
    <w:p w14:paraId="388EF5FA" w14:textId="77777777" w:rsidR="00C60220" w:rsidRDefault="00000000">
      <w:pPr>
        <w:pStyle w:val="Paragraphedeliste"/>
        <w:numPr>
          <w:ilvl w:val="0"/>
          <w:numId w:val="5"/>
        </w:numPr>
        <w:tabs>
          <w:tab w:val="left" w:pos="822"/>
        </w:tabs>
        <w:spacing w:before="121"/>
        <w:ind w:hanging="362"/>
        <w:jc w:val="both"/>
        <w:rPr>
          <w:sz w:val="24"/>
        </w:rPr>
      </w:pPr>
      <w:r>
        <w:rPr>
          <w:sz w:val="24"/>
        </w:rPr>
        <w:t>Le</w:t>
      </w:r>
      <w:r>
        <w:rPr>
          <w:spacing w:val="-9"/>
          <w:sz w:val="24"/>
        </w:rPr>
        <w:t xml:space="preserve"> </w:t>
      </w:r>
      <w:r>
        <w:rPr>
          <w:sz w:val="24"/>
        </w:rPr>
        <w:t>référent</w:t>
      </w:r>
      <w:r>
        <w:rPr>
          <w:spacing w:val="-11"/>
          <w:sz w:val="24"/>
        </w:rPr>
        <w:t xml:space="preserve"> </w:t>
      </w:r>
      <w:r>
        <w:rPr>
          <w:sz w:val="24"/>
        </w:rPr>
        <w:t>recevra</w:t>
      </w:r>
      <w:r>
        <w:rPr>
          <w:spacing w:val="-10"/>
          <w:sz w:val="24"/>
        </w:rPr>
        <w:t xml:space="preserve"> </w:t>
      </w:r>
      <w:r>
        <w:rPr>
          <w:sz w:val="24"/>
        </w:rPr>
        <w:t>un</w:t>
      </w:r>
      <w:r>
        <w:rPr>
          <w:spacing w:val="-11"/>
          <w:sz w:val="24"/>
        </w:rPr>
        <w:t xml:space="preserve"> </w:t>
      </w:r>
      <w:r>
        <w:rPr>
          <w:sz w:val="24"/>
        </w:rPr>
        <w:t>dédommagement</w:t>
      </w:r>
      <w:r>
        <w:rPr>
          <w:spacing w:val="-8"/>
          <w:sz w:val="24"/>
        </w:rPr>
        <w:t xml:space="preserve"> </w:t>
      </w:r>
      <w:r>
        <w:rPr>
          <w:sz w:val="24"/>
        </w:rPr>
        <w:t>de</w:t>
      </w:r>
      <w:r>
        <w:rPr>
          <w:spacing w:val="-9"/>
          <w:sz w:val="24"/>
        </w:rPr>
        <w:t xml:space="preserve"> </w:t>
      </w:r>
      <w:r>
        <w:rPr>
          <w:sz w:val="24"/>
        </w:rPr>
        <w:t>60</w:t>
      </w:r>
      <w:r>
        <w:rPr>
          <w:spacing w:val="-9"/>
          <w:sz w:val="24"/>
        </w:rPr>
        <w:t xml:space="preserve"> </w:t>
      </w:r>
      <w:r>
        <w:rPr>
          <w:w w:val="95"/>
          <w:sz w:val="24"/>
        </w:rPr>
        <w:t>€</w:t>
      </w:r>
      <w:r>
        <w:rPr>
          <w:spacing w:val="-6"/>
          <w:w w:val="95"/>
          <w:sz w:val="24"/>
        </w:rPr>
        <w:t xml:space="preserve"> </w:t>
      </w:r>
      <w:r>
        <w:rPr>
          <w:sz w:val="24"/>
        </w:rPr>
        <w:t>par</w:t>
      </w:r>
      <w:r>
        <w:rPr>
          <w:spacing w:val="-9"/>
          <w:sz w:val="24"/>
        </w:rPr>
        <w:t xml:space="preserve"> </w:t>
      </w:r>
      <w:r>
        <w:rPr>
          <w:sz w:val="24"/>
        </w:rPr>
        <w:t>jour</w:t>
      </w:r>
      <w:r>
        <w:rPr>
          <w:spacing w:val="-8"/>
          <w:sz w:val="24"/>
        </w:rPr>
        <w:t xml:space="preserve"> </w:t>
      </w:r>
      <w:r>
        <w:rPr>
          <w:sz w:val="24"/>
        </w:rPr>
        <w:t>lors</w:t>
      </w:r>
      <w:r>
        <w:rPr>
          <w:spacing w:val="-12"/>
          <w:sz w:val="24"/>
        </w:rPr>
        <w:t xml:space="preserve"> </w:t>
      </w:r>
      <w:r>
        <w:rPr>
          <w:sz w:val="24"/>
        </w:rPr>
        <w:t>des</w:t>
      </w:r>
      <w:r>
        <w:rPr>
          <w:spacing w:val="-8"/>
          <w:sz w:val="24"/>
        </w:rPr>
        <w:t xml:space="preserve"> </w:t>
      </w:r>
      <w:r>
        <w:rPr>
          <w:sz w:val="24"/>
        </w:rPr>
        <w:t>compétitions.</w:t>
      </w:r>
    </w:p>
    <w:p w14:paraId="5F7F58A0" w14:textId="3C72DE3C" w:rsidR="00C60220" w:rsidRDefault="00000000">
      <w:pPr>
        <w:pStyle w:val="Paragraphedeliste"/>
        <w:numPr>
          <w:ilvl w:val="0"/>
          <w:numId w:val="5"/>
        </w:numPr>
        <w:tabs>
          <w:tab w:val="left" w:pos="822"/>
        </w:tabs>
        <w:spacing w:before="7" w:line="252" w:lineRule="auto"/>
        <w:ind w:right="126"/>
        <w:jc w:val="both"/>
        <w:rPr>
          <w:sz w:val="24"/>
        </w:rPr>
      </w:pPr>
      <w:r>
        <w:rPr>
          <w:sz w:val="24"/>
        </w:rPr>
        <w:t xml:space="preserve">En cas de déplacement loin de chez lui, il sera dédommagé </w:t>
      </w:r>
      <w:r w:rsidR="00151843">
        <w:rPr>
          <w:sz w:val="24"/>
        </w:rPr>
        <w:t>sur les bases du barème fédéral et donc à l’identique des frais de déplacement de l’ETR</w:t>
      </w:r>
      <w:r>
        <w:rPr>
          <w:sz w:val="24"/>
        </w:rPr>
        <w:t>.</w:t>
      </w:r>
    </w:p>
    <w:p w14:paraId="3377E60A" w14:textId="77777777" w:rsidR="00C60220" w:rsidRDefault="00000000">
      <w:pPr>
        <w:pStyle w:val="Titre1"/>
        <w:spacing w:before="130"/>
        <w:rPr>
          <w:rFonts w:ascii="Arial MT" w:hAnsi="Arial MT"/>
          <w:b w:val="0"/>
        </w:rPr>
      </w:pPr>
      <w:r>
        <w:t>Valorisation</w:t>
      </w:r>
      <w:r>
        <w:rPr>
          <w:spacing w:val="-1"/>
        </w:rPr>
        <w:t xml:space="preserve"> </w:t>
      </w:r>
      <w:r>
        <w:t>des</w:t>
      </w:r>
      <w:r>
        <w:rPr>
          <w:spacing w:val="-2"/>
        </w:rPr>
        <w:t xml:space="preserve"> </w:t>
      </w:r>
      <w:r>
        <w:t>arbitres du</w:t>
      </w:r>
      <w:r>
        <w:rPr>
          <w:spacing w:val="-1"/>
        </w:rPr>
        <w:t xml:space="preserve"> </w:t>
      </w:r>
      <w:r>
        <w:t>«</w:t>
      </w:r>
      <w:r>
        <w:rPr>
          <w:spacing w:val="1"/>
        </w:rPr>
        <w:t xml:space="preserve"> </w:t>
      </w:r>
      <w:r>
        <w:t>groupe élite</w:t>
      </w:r>
      <w:r>
        <w:rPr>
          <w:spacing w:val="-3"/>
        </w:rPr>
        <w:t xml:space="preserve"> </w:t>
      </w:r>
      <w:r>
        <w:t xml:space="preserve">» </w:t>
      </w:r>
      <w:r>
        <w:rPr>
          <w:rFonts w:ascii="Arial MT" w:hAnsi="Arial MT"/>
          <w:b w:val="0"/>
        </w:rPr>
        <w:t>:</w:t>
      </w:r>
    </w:p>
    <w:p w14:paraId="19C0E766" w14:textId="6EA6BB3E" w:rsidR="00C60220" w:rsidRDefault="00000000">
      <w:pPr>
        <w:pStyle w:val="Corpsdetexte"/>
        <w:spacing w:before="21" w:line="259" w:lineRule="auto"/>
        <w:ind w:left="384" w:right="119"/>
        <w:jc w:val="both"/>
      </w:pPr>
      <w:r>
        <w:t>Un</w:t>
      </w:r>
      <w:r>
        <w:rPr>
          <w:spacing w:val="-6"/>
        </w:rPr>
        <w:t xml:space="preserve"> </w:t>
      </w:r>
      <w:r>
        <w:t>arbitre</w:t>
      </w:r>
      <w:r>
        <w:rPr>
          <w:spacing w:val="-5"/>
        </w:rPr>
        <w:t xml:space="preserve"> </w:t>
      </w:r>
      <w:r>
        <w:t>régional</w:t>
      </w:r>
      <w:r>
        <w:rPr>
          <w:spacing w:val="-6"/>
        </w:rPr>
        <w:t xml:space="preserve"> </w:t>
      </w:r>
      <w:r>
        <w:t>qui</w:t>
      </w:r>
      <w:r>
        <w:rPr>
          <w:spacing w:val="-9"/>
        </w:rPr>
        <w:t xml:space="preserve"> </w:t>
      </w:r>
      <w:r>
        <w:t>officie</w:t>
      </w:r>
      <w:r>
        <w:rPr>
          <w:spacing w:val="-5"/>
        </w:rPr>
        <w:t xml:space="preserve"> </w:t>
      </w:r>
      <w:r>
        <w:t>pour</w:t>
      </w:r>
      <w:r>
        <w:rPr>
          <w:spacing w:val="-6"/>
        </w:rPr>
        <w:t xml:space="preserve"> </w:t>
      </w:r>
      <w:r>
        <w:t>la</w:t>
      </w:r>
      <w:r>
        <w:rPr>
          <w:spacing w:val="-5"/>
        </w:rPr>
        <w:t xml:space="preserve"> </w:t>
      </w:r>
      <w:r>
        <w:t>Nouvelle</w:t>
      </w:r>
      <w:r>
        <w:rPr>
          <w:spacing w:val="-7"/>
        </w:rPr>
        <w:t xml:space="preserve"> </w:t>
      </w:r>
      <w:r>
        <w:t>Aquitaine</w:t>
      </w:r>
      <w:r>
        <w:rPr>
          <w:spacing w:val="-5"/>
        </w:rPr>
        <w:t xml:space="preserve"> </w:t>
      </w:r>
      <w:r>
        <w:t>sur</w:t>
      </w:r>
      <w:r>
        <w:rPr>
          <w:spacing w:val="-6"/>
        </w:rPr>
        <w:t xml:space="preserve"> </w:t>
      </w:r>
      <w:r>
        <w:t>une</w:t>
      </w:r>
      <w:r>
        <w:rPr>
          <w:spacing w:val="-6"/>
        </w:rPr>
        <w:t xml:space="preserve"> </w:t>
      </w:r>
      <w:r>
        <w:t>compétition</w:t>
      </w:r>
      <w:r>
        <w:rPr>
          <w:spacing w:val="-5"/>
        </w:rPr>
        <w:t xml:space="preserve"> </w:t>
      </w:r>
      <w:r>
        <w:t>régionale</w:t>
      </w:r>
      <w:r>
        <w:rPr>
          <w:spacing w:val="-5"/>
        </w:rPr>
        <w:t xml:space="preserve"> </w:t>
      </w:r>
      <w:r>
        <w:t>ou</w:t>
      </w:r>
      <w:r>
        <w:rPr>
          <w:spacing w:val="-7"/>
        </w:rPr>
        <w:t xml:space="preserve"> </w:t>
      </w:r>
      <w:r>
        <w:t>pour</w:t>
      </w:r>
      <w:r>
        <w:rPr>
          <w:spacing w:val="-64"/>
        </w:rPr>
        <w:t xml:space="preserve"> </w:t>
      </w:r>
      <w:r>
        <w:rPr>
          <w:spacing w:val="-1"/>
        </w:rPr>
        <w:t>un</w:t>
      </w:r>
      <w:r>
        <w:rPr>
          <w:spacing w:val="-12"/>
        </w:rPr>
        <w:t xml:space="preserve"> </w:t>
      </w:r>
      <w:r>
        <w:rPr>
          <w:spacing w:val="-1"/>
        </w:rPr>
        <w:t>club</w:t>
      </w:r>
      <w:r>
        <w:rPr>
          <w:spacing w:val="-12"/>
        </w:rPr>
        <w:t xml:space="preserve"> </w:t>
      </w:r>
      <w:r>
        <w:rPr>
          <w:spacing w:val="-1"/>
        </w:rPr>
        <w:t>sur</w:t>
      </w:r>
      <w:r>
        <w:rPr>
          <w:spacing w:val="-15"/>
        </w:rPr>
        <w:t xml:space="preserve"> </w:t>
      </w:r>
      <w:r>
        <w:rPr>
          <w:spacing w:val="-1"/>
        </w:rPr>
        <w:t>une</w:t>
      </w:r>
      <w:r>
        <w:rPr>
          <w:spacing w:val="-12"/>
        </w:rPr>
        <w:t xml:space="preserve"> </w:t>
      </w:r>
      <w:r>
        <w:rPr>
          <w:spacing w:val="-1"/>
        </w:rPr>
        <w:t>épreuve</w:t>
      </w:r>
      <w:r>
        <w:rPr>
          <w:spacing w:val="-11"/>
        </w:rPr>
        <w:t xml:space="preserve"> </w:t>
      </w:r>
      <w:r>
        <w:rPr>
          <w:spacing w:val="-1"/>
        </w:rPr>
        <w:t>nationale,</w:t>
      </w:r>
      <w:r>
        <w:rPr>
          <w:spacing w:val="-8"/>
        </w:rPr>
        <w:t xml:space="preserve"> </w:t>
      </w:r>
      <w:r>
        <w:rPr>
          <w:spacing w:val="-1"/>
        </w:rPr>
        <w:t>recevra</w:t>
      </w:r>
      <w:r>
        <w:rPr>
          <w:spacing w:val="-12"/>
        </w:rPr>
        <w:t xml:space="preserve"> </w:t>
      </w:r>
      <w:r>
        <w:t>son</w:t>
      </w:r>
      <w:r>
        <w:rPr>
          <w:spacing w:val="-12"/>
        </w:rPr>
        <w:t xml:space="preserve"> </w:t>
      </w:r>
      <w:r>
        <w:t>indemnité</w:t>
      </w:r>
      <w:r>
        <w:rPr>
          <w:spacing w:val="-14"/>
        </w:rPr>
        <w:t xml:space="preserve"> </w:t>
      </w:r>
      <w:r>
        <w:t>par</w:t>
      </w:r>
      <w:r>
        <w:rPr>
          <w:spacing w:val="-14"/>
        </w:rPr>
        <w:t xml:space="preserve"> </w:t>
      </w:r>
      <w:r>
        <w:t>l’organisateur</w:t>
      </w:r>
      <w:r>
        <w:rPr>
          <w:spacing w:val="-15"/>
        </w:rPr>
        <w:t xml:space="preserve"> </w:t>
      </w:r>
      <w:r>
        <w:t>et</w:t>
      </w:r>
      <w:r>
        <w:rPr>
          <w:spacing w:val="-12"/>
        </w:rPr>
        <w:t xml:space="preserve"> </w:t>
      </w:r>
      <w:r>
        <w:t>la</w:t>
      </w:r>
      <w:r>
        <w:rPr>
          <w:spacing w:val="-14"/>
        </w:rPr>
        <w:t xml:space="preserve"> </w:t>
      </w:r>
      <w:r>
        <w:t>même</w:t>
      </w:r>
      <w:r>
        <w:rPr>
          <w:spacing w:val="-12"/>
        </w:rPr>
        <w:t xml:space="preserve"> </w:t>
      </w:r>
      <w:r>
        <w:t>somme</w:t>
      </w:r>
      <w:r>
        <w:rPr>
          <w:spacing w:val="-64"/>
        </w:rPr>
        <w:t xml:space="preserve"> </w:t>
      </w:r>
      <w:r>
        <w:t>par le CRENA.</w:t>
      </w:r>
      <w:r w:rsidR="00033C76">
        <w:t xml:space="preserve"> S’il se déplace à la demande du CRENA, son déplacement et ses frais d’hébergement seront pris en charge à la même hauteur que le référent (Cf ci-dessus).</w:t>
      </w:r>
    </w:p>
    <w:p w14:paraId="1879FEC3" w14:textId="77777777" w:rsidR="00C60220" w:rsidRDefault="00000000">
      <w:pPr>
        <w:pStyle w:val="Titre1"/>
        <w:spacing w:before="119"/>
      </w:pPr>
      <w:r>
        <w:t>Prise</w:t>
      </w:r>
      <w:r>
        <w:rPr>
          <w:spacing w:val="-6"/>
        </w:rPr>
        <w:t xml:space="preserve"> </w:t>
      </w:r>
      <w:r>
        <w:t>en</w:t>
      </w:r>
      <w:r>
        <w:rPr>
          <w:spacing w:val="-4"/>
        </w:rPr>
        <w:t xml:space="preserve"> </w:t>
      </w:r>
      <w:r>
        <w:t>charge</w:t>
      </w:r>
      <w:r>
        <w:rPr>
          <w:spacing w:val="-2"/>
        </w:rPr>
        <w:t xml:space="preserve"> </w:t>
      </w:r>
      <w:r>
        <w:t>formation</w:t>
      </w:r>
      <w:r>
        <w:rPr>
          <w:spacing w:val="-2"/>
        </w:rPr>
        <w:t xml:space="preserve"> </w:t>
      </w:r>
      <w:r>
        <w:t>des</w:t>
      </w:r>
      <w:r>
        <w:rPr>
          <w:spacing w:val="-2"/>
        </w:rPr>
        <w:t xml:space="preserve"> </w:t>
      </w:r>
      <w:r>
        <w:t>arbitres</w:t>
      </w:r>
      <w:r>
        <w:rPr>
          <w:spacing w:val="-1"/>
        </w:rPr>
        <w:t xml:space="preserve"> </w:t>
      </w:r>
      <w:r>
        <w:t>:</w:t>
      </w:r>
    </w:p>
    <w:p w14:paraId="1B2F35FD" w14:textId="77777777" w:rsidR="00C60220" w:rsidRDefault="00000000">
      <w:pPr>
        <w:pStyle w:val="Corpsdetexte"/>
        <w:spacing w:before="120"/>
        <w:ind w:left="384" w:right="354"/>
        <w:jc w:val="both"/>
      </w:pPr>
      <w:r>
        <w:rPr>
          <w:spacing w:val="-1"/>
        </w:rPr>
        <w:t>La</w:t>
      </w:r>
      <w:r>
        <w:rPr>
          <w:spacing w:val="-11"/>
        </w:rPr>
        <w:t xml:space="preserve"> </w:t>
      </w:r>
      <w:r>
        <w:rPr>
          <w:spacing w:val="-1"/>
        </w:rPr>
        <w:t>ligue</w:t>
      </w:r>
      <w:r>
        <w:rPr>
          <w:spacing w:val="-13"/>
        </w:rPr>
        <w:t xml:space="preserve"> </w:t>
      </w:r>
      <w:r>
        <w:rPr>
          <w:spacing w:val="-1"/>
        </w:rPr>
        <w:t>organise</w:t>
      </w:r>
      <w:r>
        <w:rPr>
          <w:spacing w:val="-12"/>
        </w:rPr>
        <w:t xml:space="preserve"> </w:t>
      </w:r>
      <w:r>
        <w:rPr>
          <w:spacing w:val="-1"/>
        </w:rPr>
        <w:t>les</w:t>
      </w:r>
      <w:r>
        <w:rPr>
          <w:spacing w:val="-14"/>
        </w:rPr>
        <w:t xml:space="preserve"> </w:t>
      </w:r>
      <w:r>
        <w:rPr>
          <w:spacing w:val="-1"/>
        </w:rPr>
        <w:t>JNA</w:t>
      </w:r>
      <w:r>
        <w:rPr>
          <w:spacing w:val="-28"/>
        </w:rPr>
        <w:t xml:space="preserve"> </w:t>
      </w:r>
      <w:r>
        <w:rPr>
          <w:spacing w:val="-1"/>
        </w:rPr>
        <w:t>ainsi</w:t>
      </w:r>
      <w:r>
        <w:rPr>
          <w:spacing w:val="-16"/>
        </w:rPr>
        <w:t xml:space="preserve"> </w:t>
      </w:r>
      <w:r>
        <w:rPr>
          <w:spacing w:val="-1"/>
        </w:rPr>
        <w:t>que</w:t>
      </w:r>
      <w:r>
        <w:rPr>
          <w:spacing w:val="-10"/>
        </w:rPr>
        <w:t xml:space="preserve"> </w:t>
      </w:r>
      <w:r>
        <w:rPr>
          <w:spacing w:val="-1"/>
        </w:rPr>
        <w:t>les</w:t>
      </w:r>
      <w:r>
        <w:rPr>
          <w:spacing w:val="-14"/>
        </w:rPr>
        <w:t xml:space="preserve"> </w:t>
      </w:r>
      <w:r>
        <w:rPr>
          <w:spacing w:val="-1"/>
        </w:rPr>
        <w:t>formations</w:t>
      </w:r>
      <w:r>
        <w:rPr>
          <w:spacing w:val="-11"/>
        </w:rPr>
        <w:t xml:space="preserve"> </w:t>
      </w:r>
      <w:r>
        <w:rPr>
          <w:spacing w:val="-1"/>
        </w:rPr>
        <w:t>régionales</w:t>
      </w:r>
      <w:r>
        <w:rPr>
          <w:spacing w:val="-14"/>
        </w:rPr>
        <w:t xml:space="preserve"> </w:t>
      </w:r>
      <w:r>
        <w:rPr>
          <w:spacing w:val="-1"/>
        </w:rPr>
        <w:t>à</w:t>
      </w:r>
      <w:r>
        <w:rPr>
          <w:spacing w:val="-11"/>
        </w:rPr>
        <w:t xml:space="preserve"> </w:t>
      </w:r>
      <w:r>
        <w:rPr>
          <w:spacing w:val="-1"/>
        </w:rPr>
        <w:t>l’arbitrage.</w:t>
      </w:r>
      <w:r>
        <w:rPr>
          <w:spacing w:val="-24"/>
        </w:rPr>
        <w:t xml:space="preserve"> </w:t>
      </w:r>
      <w:r>
        <w:t>A</w:t>
      </w:r>
      <w:r>
        <w:rPr>
          <w:spacing w:val="-26"/>
        </w:rPr>
        <w:t xml:space="preserve"> </w:t>
      </w:r>
      <w:r>
        <w:t>ce</w:t>
      </w:r>
      <w:r>
        <w:rPr>
          <w:spacing w:val="-9"/>
        </w:rPr>
        <w:t xml:space="preserve"> </w:t>
      </w:r>
      <w:r>
        <w:t>titre</w:t>
      </w:r>
      <w:r>
        <w:rPr>
          <w:spacing w:val="-16"/>
        </w:rPr>
        <w:t xml:space="preserve"> </w:t>
      </w:r>
      <w:r>
        <w:t>elle</w:t>
      </w:r>
      <w:r>
        <w:rPr>
          <w:spacing w:val="-11"/>
        </w:rPr>
        <w:t xml:space="preserve"> </w:t>
      </w:r>
      <w:r>
        <w:t>prend</w:t>
      </w:r>
      <w:r>
        <w:rPr>
          <w:spacing w:val="-64"/>
        </w:rPr>
        <w:t xml:space="preserve"> </w:t>
      </w:r>
      <w:r>
        <w:t>en</w:t>
      </w:r>
      <w:r>
        <w:rPr>
          <w:spacing w:val="-3"/>
        </w:rPr>
        <w:t xml:space="preserve"> </w:t>
      </w:r>
      <w:r>
        <w:t>charge</w:t>
      </w:r>
      <w:r>
        <w:rPr>
          <w:spacing w:val="-3"/>
        </w:rPr>
        <w:t xml:space="preserve"> </w:t>
      </w:r>
      <w:r>
        <w:t>les rémunérations</w:t>
      </w:r>
      <w:r>
        <w:rPr>
          <w:spacing w:val="-4"/>
        </w:rPr>
        <w:t xml:space="preserve"> </w:t>
      </w:r>
      <w:r>
        <w:t>et</w:t>
      </w:r>
      <w:r>
        <w:rPr>
          <w:spacing w:val="-4"/>
        </w:rPr>
        <w:t xml:space="preserve"> </w:t>
      </w:r>
      <w:r>
        <w:t>frais</w:t>
      </w:r>
      <w:r>
        <w:rPr>
          <w:spacing w:val="-6"/>
        </w:rPr>
        <w:t xml:space="preserve"> </w:t>
      </w:r>
      <w:r>
        <w:t>des</w:t>
      </w:r>
      <w:r>
        <w:rPr>
          <w:spacing w:val="-4"/>
        </w:rPr>
        <w:t xml:space="preserve"> </w:t>
      </w:r>
      <w:r>
        <w:t>cadres</w:t>
      </w:r>
      <w:r>
        <w:rPr>
          <w:spacing w:val="-3"/>
        </w:rPr>
        <w:t xml:space="preserve"> </w:t>
      </w:r>
      <w:r>
        <w:t>techniques</w:t>
      </w:r>
      <w:r>
        <w:rPr>
          <w:spacing w:val="-1"/>
        </w:rPr>
        <w:t xml:space="preserve"> </w:t>
      </w:r>
      <w:r>
        <w:t>intervenant</w:t>
      </w:r>
      <w:r>
        <w:rPr>
          <w:spacing w:val="-3"/>
        </w:rPr>
        <w:t xml:space="preserve"> </w:t>
      </w:r>
      <w:r>
        <w:t>sur</w:t>
      </w:r>
      <w:r>
        <w:rPr>
          <w:spacing w:val="-4"/>
        </w:rPr>
        <w:t xml:space="preserve"> </w:t>
      </w:r>
      <w:r>
        <w:t>ces</w:t>
      </w:r>
      <w:r>
        <w:rPr>
          <w:spacing w:val="-6"/>
        </w:rPr>
        <w:t xml:space="preserve"> </w:t>
      </w:r>
      <w:r>
        <w:t>activités.</w:t>
      </w:r>
    </w:p>
    <w:p w14:paraId="7D36F8C2" w14:textId="77777777" w:rsidR="00C60220" w:rsidRDefault="00000000">
      <w:pPr>
        <w:pStyle w:val="Corpsdetexte"/>
        <w:spacing w:before="120"/>
        <w:ind w:left="384" w:right="354"/>
        <w:jc w:val="both"/>
      </w:pPr>
      <w:r>
        <w:t>Par ailleurs, afin de favoriser et de développer l’arbitrage et notamment « au féminin » elle</w:t>
      </w:r>
      <w:r>
        <w:rPr>
          <w:spacing w:val="1"/>
        </w:rPr>
        <w:t xml:space="preserve"> </w:t>
      </w:r>
      <w:r>
        <w:t>peut prendre en charge tout ou partie des frais de repas des arbitres appelés sur les stages</w:t>
      </w:r>
      <w:r>
        <w:rPr>
          <w:spacing w:val="-64"/>
        </w:rPr>
        <w:t xml:space="preserve"> </w:t>
      </w:r>
      <w:r>
        <w:t>de</w:t>
      </w:r>
      <w:r>
        <w:rPr>
          <w:spacing w:val="-2"/>
        </w:rPr>
        <w:t xml:space="preserve"> </w:t>
      </w:r>
      <w:r>
        <w:t>formation régionaux.</w:t>
      </w:r>
    </w:p>
    <w:p w14:paraId="40F2201D" w14:textId="77777777" w:rsidR="00C60220" w:rsidRDefault="00C60220">
      <w:pPr>
        <w:pStyle w:val="Corpsdetexte"/>
        <w:rPr>
          <w:sz w:val="26"/>
        </w:rPr>
      </w:pPr>
    </w:p>
    <w:p w14:paraId="23C6D945" w14:textId="77777777" w:rsidR="00C60220" w:rsidRDefault="00000000">
      <w:pPr>
        <w:pStyle w:val="Titre1"/>
        <w:numPr>
          <w:ilvl w:val="0"/>
          <w:numId w:val="9"/>
        </w:numPr>
        <w:tabs>
          <w:tab w:val="left" w:pos="1409"/>
          <w:tab w:val="left" w:pos="1410"/>
        </w:tabs>
        <w:spacing w:before="158"/>
        <w:ind w:left="1409" w:hanging="721"/>
        <w:jc w:val="left"/>
      </w:pPr>
      <w:r>
        <w:rPr>
          <w:spacing w:val="-1"/>
          <w:u w:val="thick"/>
        </w:rPr>
        <w:t>ASSOCIATIONS</w:t>
      </w:r>
      <w:r>
        <w:rPr>
          <w:spacing w:val="-10"/>
          <w:u w:val="thick"/>
        </w:rPr>
        <w:t xml:space="preserve"> </w:t>
      </w:r>
      <w:r>
        <w:rPr>
          <w:spacing w:val="-1"/>
          <w:u w:val="thick"/>
        </w:rPr>
        <w:t>DEPARTEMENTALES</w:t>
      </w:r>
    </w:p>
    <w:p w14:paraId="1E89F2A7" w14:textId="77777777" w:rsidR="00C60220" w:rsidRDefault="00000000">
      <w:pPr>
        <w:pStyle w:val="Corpsdetexte"/>
        <w:spacing w:before="120"/>
        <w:ind w:left="384" w:right="345"/>
        <w:jc w:val="both"/>
      </w:pPr>
      <w:r>
        <w:t>L’action des comités départementaux constitue un complément indispensable de celle du</w:t>
      </w:r>
      <w:r>
        <w:rPr>
          <w:spacing w:val="1"/>
        </w:rPr>
        <w:t xml:space="preserve"> </w:t>
      </w:r>
      <w:r>
        <w:t>CRENA.</w:t>
      </w:r>
      <w:r>
        <w:rPr>
          <w:spacing w:val="-10"/>
        </w:rPr>
        <w:t xml:space="preserve"> </w:t>
      </w:r>
      <w:r>
        <w:t>Les</w:t>
      </w:r>
      <w:r>
        <w:rPr>
          <w:spacing w:val="-14"/>
        </w:rPr>
        <w:t xml:space="preserve"> </w:t>
      </w:r>
      <w:r>
        <w:t>comités</w:t>
      </w:r>
      <w:r>
        <w:rPr>
          <w:spacing w:val="-16"/>
        </w:rPr>
        <w:t xml:space="preserve"> </w:t>
      </w:r>
      <w:r>
        <w:t>ont</w:t>
      </w:r>
      <w:r>
        <w:rPr>
          <w:spacing w:val="-11"/>
        </w:rPr>
        <w:t xml:space="preserve"> </w:t>
      </w:r>
      <w:r>
        <w:t>vocation</w:t>
      </w:r>
      <w:r>
        <w:rPr>
          <w:spacing w:val="-11"/>
        </w:rPr>
        <w:t xml:space="preserve"> </w:t>
      </w:r>
      <w:r>
        <w:t>à</w:t>
      </w:r>
      <w:r>
        <w:rPr>
          <w:spacing w:val="-13"/>
        </w:rPr>
        <w:t xml:space="preserve"> </w:t>
      </w:r>
      <w:r>
        <w:t>décliner</w:t>
      </w:r>
      <w:r>
        <w:rPr>
          <w:spacing w:val="-12"/>
        </w:rPr>
        <w:t xml:space="preserve"> </w:t>
      </w:r>
      <w:r>
        <w:t>les</w:t>
      </w:r>
      <w:r>
        <w:rPr>
          <w:spacing w:val="-11"/>
        </w:rPr>
        <w:t xml:space="preserve"> </w:t>
      </w:r>
      <w:r>
        <w:t>actions</w:t>
      </w:r>
      <w:r>
        <w:rPr>
          <w:spacing w:val="-14"/>
        </w:rPr>
        <w:t xml:space="preserve"> </w:t>
      </w:r>
      <w:r>
        <w:t>de</w:t>
      </w:r>
      <w:r>
        <w:rPr>
          <w:spacing w:val="-11"/>
        </w:rPr>
        <w:t xml:space="preserve"> </w:t>
      </w:r>
      <w:r>
        <w:t>ce</w:t>
      </w:r>
      <w:r>
        <w:rPr>
          <w:spacing w:val="-15"/>
        </w:rPr>
        <w:t xml:space="preserve"> </w:t>
      </w:r>
      <w:r>
        <w:t>dernier</w:t>
      </w:r>
      <w:r>
        <w:rPr>
          <w:spacing w:val="-12"/>
        </w:rPr>
        <w:t xml:space="preserve"> </w:t>
      </w:r>
      <w:r>
        <w:t>au</w:t>
      </w:r>
      <w:r>
        <w:rPr>
          <w:spacing w:val="-14"/>
        </w:rPr>
        <w:t xml:space="preserve"> </w:t>
      </w:r>
      <w:r>
        <w:t>plus</w:t>
      </w:r>
      <w:r>
        <w:rPr>
          <w:spacing w:val="-13"/>
        </w:rPr>
        <w:t xml:space="preserve"> </w:t>
      </w:r>
      <w:r>
        <w:t>près</w:t>
      </w:r>
      <w:r>
        <w:rPr>
          <w:spacing w:val="-16"/>
        </w:rPr>
        <w:t xml:space="preserve"> </w:t>
      </w:r>
      <w:r>
        <w:t>du</w:t>
      </w:r>
      <w:r>
        <w:rPr>
          <w:spacing w:val="-13"/>
        </w:rPr>
        <w:t xml:space="preserve"> </w:t>
      </w:r>
      <w:r>
        <w:t>terrain.</w:t>
      </w:r>
      <w:r>
        <w:rPr>
          <w:spacing w:val="-64"/>
        </w:rPr>
        <w:t xml:space="preserve"> </w:t>
      </w:r>
      <w:r>
        <w:t>Leur action doit donc être concertée voire conjointe et répond à des objectifs communs de</w:t>
      </w:r>
      <w:r>
        <w:rPr>
          <w:spacing w:val="1"/>
        </w:rPr>
        <w:t xml:space="preserve"> </w:t>
      </w:r>
      <w:r>
        <w:t>développement</w:t>
      </w:r>
      <w:r>
        <w:rPr>
          <w:spacing w:val="-3"/>
        </w:rPr>
        <w:t xml:space="preserve"> </w:t>
      </w:r>
      <w:r>
        <w:t>de</w:t>
      </w:r>
      <w:r>
        <w:rPr>
          <w:spacing w:val="-2"/>
        </w:rPr>
        <w:t xml:space="preserve"> </w:t>
      </w:r>
      <w:r>
        <w:t>la</w:t>
      </w:r>
      <w:r>
        <w:rPr>
          <w:spacing w:val="-1"/>
        </w:rPr>
        <w:t xml:space="preserve"> </w:t>
      </w:r>
      <w:r>
        <w:t>pratique</w:t>
      </w:r>
      <w:r>
        <w:rPr>
          <w:spacing w:val="-3"/>
        </w:rPr>
        <w:t xml:space="preserve"> </w:t>
      </w:r>
      <w:r>
        <w:t>de</w:t>
      </w:r>
      <w:r>
        <w:rPr>
          <w:spacing w:val="-1"/>
        </w:rPr>
        <w:t xml:space="preserve"> </w:t>
      </w:r>
      <w:r>
        <w:t>l’escrime.</w:t>
      </w:r>
    </w:p>
    <w:p w14:paraId="2D2EA831" w14:textId="77777777" w:rsidR="00C60220" w:rsidRDefault="00000000">
      <w:pPr>
        <w:pStyle w:val="Corpsdetexte"/>
        <w:spacing w:before="120"/>
        <w:ind w:left="384" w:right="346"/>
        <w:jc w:val="both"/>
      </w:pPr>
      <w:r>
        <w:t>Depuis septembre 2018, une convention annuelle fixe les engagements réciproques du</w:t>
      </w:r>
      <w:r>
        <w:rPr>
          <w:spacing w:val="1"/>
        </w:rPr>
        <w:t xml:space="preserve"> </w:t>
      </w:r>
      <w:r>
        <w:t>CRENA et de chaque comité départemental. Celle-ci détaille les actions à mettre en œuvre,</w:t>
      </w:r>
      <w:r>
        <w:rPr>
          <w:spacing w:val="-64"/>
        </w:rPr>
        <w:t xml:space="preserve"> </w:t>
      </w:r>
      <w:r>
        <w:t>les moyens qui y sont consacrés par chacun (matériels, techniques, financiers) et les</w:t>
      </w:r>
      <w:r>
        <w:rPr>
          <w:spacing w:val="1"/>
        </w:rPr>
        <w:t xml:space="preserve"> </w:t>
      </w:r>
      <w:r>
        <w:t>modalités</w:t>
      </w:r>
      <w:r>
        <w:rPr>
          <w:spacing w:val="-6"/>
        </w:rPr>
        <w:t xml:space="preserve"> </w:t>
      </w:r>
      <w:r>
        <w:t>d’évaluation</w:t>
      </w:r>
      <w:r>
        <w:rPr>
          <w:spacing w:val="-5"/>
        </w:rPr>
        <w:t xml:space="preserve"> </w:t>
      </w:r>
      <w:r>
        <w:t>(bilans…).</w:t>
      </w:r>
    </w:p>
    <w:p w14:paraId="71F72A20" w14:textId="77777777" w:rsidR="00C60220" w:rsidRDefault="00000000">
      <w:pPr>
        <w:pStyle w:val="Corpsdetexte"/>
        <w:spacing w:before="120"/>
        <w:ind w:left="384"/>
        <w:jc w:val="both"/>
      </w:pPr>
      <w:r>
        <w:t>Sans</w:t>
      </w:r>
      <w:r>
        <w:rPr>
          <w:spacing w:val="-4"/>
        </w:rPr>
        <w:t xml:space="preserve"> </w:t>
      </w:r>
      <w:r>
        <w:t>que</w:t>
      </w:r>
      <w:r>
        <w:rPr>
          <w:spacing w:val="-3"/>
        </w:rPr>
        <w:t xml:space="preserve"> </w:t>
      </w:r>
      <w:r>
        <w:t>cela</w:t>
      </w:r>
      <w:r>
        <w:rPr>
          <w:spacing w:val="-1"/>
        </w:rPr>
        <w:t xml:space="preserve"> </w:t>
      </w:r>
      <w:r>
        <w:t>soit</w:t>
      </w:r>
      <w:r>
        <w:rPr>
          <w:spacing w:val="-1"/>
        </w:rPr>
        <w:t xml:space="preserve"> </w:t>
      </w:r>
      <w:r>
        <w:t>limitatif,</w:t>
      </w:r>
      <w:r>
        <w:rPr>
          <w:spacing w:val="-1"/>
        </w:rPr>
        <w:t xml:space="preserve"> </w:t>
      </w:r>
      <w:r>
        <w:t>les</w:t>
      </w:r>
      <w:r>
        <w:rPr>
          <w:spacing w:val="-3"/>
        </w:rPr>
        <w:t xml:space="preserve"> </w:t>
      </w:r>
      <w:r>
        <w:t>actions</w:t>
      </w:r>
      <w:r>
        <w:rPr>
          <w:spacing w:val="-1"/>
        </w:rPr>
        <w:t xml:space="preserve"> </w:t>
      </w:r>
      <w:r>
        <w:t>devront</w:t>
      </w:r>
      <w:r>
        <w:rPr>
          <w:spacing w:val="-3"/>
        </w:rPr>
        <w:t xml:space="preserve"> </w:t>
      </w:r>
      <w:r>
        <w:t>porter</w:t>
      </w:r>
      <w:r>
        <w:rPr>
          <w:spacing w:val="-2"/>
        </w:rPr>
        <w:t xml:space="preserve"> </w:t>
      </w:r>
      <w:r>
        <w:t>sur</w:t>
      </w:r>
      <w:r>
        <w:rPr>
          <w:spacing w:val="5"/>
        </w:rPr>
        <w:t xml:space="preserve"> </w:t>
      </w:r>
      <w:r>
        <w:t>:</w:t>
      </w:r>
    </w:p>
    <w:p w14:paraId="32181506" w14:textId="77777777" w:rsidR="00C60220" w:rsidRDefault="00000000">
      <w:pPr>
        <w:pStyle w:val="Paragraphedeliste"/>
        <w:numPr>
          <w:ilvl w:val="1"/>
          <w:numId w:val="5"/>
        </w:numPr>
        <w:tabs>
          <w:tab w:val="left" w:pos="1105"/>
        </w:tabs>
        <w:spacing w:before="116"/>
        <w:ind w:right="120"/>
        <w:jc w:val="both"/>
        <w:rPr>
          <w:sz w:val="24"/>
        </w:rPr>
      </w:pPr>
      <w:r>
        <w:rPr>
          <w:sz w:val="24"/>
        </w:rPr>
        <w:t>Les priorités définies par le CRENA, elles-mêmes élaborées en fonction du plan de</w:t>
      </w:r>
      <w:r>
        <w:rPr>
          <w:spacing w:val="1"/>
          <w:sz w:val="24"/>
        </w:rPr>
        <w:t xml:space="preserve"> </w:t>
      </w:r>
      <w:r>
        <w:rPr>
          <w:sz w:val="24"/>
        </w:rPr>
        <w:t>développement fédéral. (Complémentarité et cohérence des actions entre l’échelon</w:t>
      </w:r>
      <w:r>
        <w:rPr>
          <w:spacing w:val="1"/>
          <w:sz w:val="24"/>
        </w:rPr>
        <w:t xml:space="preserve"> </w:t>
      </w:r>
      <w:r>
        <w:rPr>
          <w:sz w:val="24"/>
        </w:rPr>
        <w:t>départemental</w:t>
      </w:r>
      <w:r>
        <w:rPr>
          <w:spacing w:val="-1"/>
          <w:sz w:val="24"/>
        </w:rPr>
        <w:t xml:space="preserve"> </w:t>
      </w:r>
      <w:r>
        <w:rPr>
          <w:sz w:val="24"/>
        </w:rPr>
        <w:t>et</w:t>
      </w:r>
      <w:r>
        <w:rPr>
          <w:spacing w:val="-2"/>
          <w:sz w:val="24"/>
        </w:rPr>
        <w:t xml:space="preserve"> </w:t>
      </w:r>
      <w:r>
        <w:rPr>
          <w:sz w:val="24"/>
        </w:rPr>
        <w:t>régional)</w:t>
      </w:r>
    </w:p>
    <w:p w14:paraId="60EB4358" w14:textId="77777777" w:rsidR="00C60220" w:rsidRDefault="00000000">
      <w:pPr>
        <w:pStyle w:val="Paragraphedeliste"/>
        <w:numPr>
          <w:ilvl w:val="1"/>
          <w:numId w:val="5"/>
        </w:numPr>
        <w:tabs>
          <w:tab w:val="left" w:pos="1105"/>
        </w:tabs>
        <w:spacing w:before="116"/>
        <w:ind w:right="124"/>
        <w:jc w:val="both"/>
        <w:rPr>
          <w:sz w:val="24"/>
        </w:rPr>
      </w:pPr>
      <w:r>
        <w:rPr>
          <w:sz w:val="24"/>
        </w:rPr>
        <w:t>Les thématiques faisant l’objet de subventions de la part du Conseil Régional et/ou du</w:t>
      </w:r>
      <w:r>
        <w:rPr>
          <w:spacing w:val="1"/>
          <w:sz w:val="24"/>
        </w:rPr>
        <w:t xml:space="preserve"> </w:t>
      </w:r>
      <w:r>
        <w:rPr>
          <w:sz w:val="24"/>
        </w:rPr>
        <w:t>PSF/ANS pour le développement de l’escrime sur l’ensemble territoire de Nouvelle</w:t>
      </w:r>
      <w:r>
        <w:rPr>
          <w:spacing w:val="1"/>
          <w:sz w:val="24"/>
        </w:rPr>
        <w:t xml:space="preserve"> </w:t>
      </w:r>
      <w:r>
        <w:rPr>
          <w:sz w:val="24"/>
        </w:rPr>
        <w:t>Aquitaine</w:t>
      </w:r>
      <w:r>
        <w:rPr>
          <w:spacing w:val="1"/>
          <w:sz w:val="24"/>
        </w:rPr>
        <w:t xml:space="preserve"> </w:t>
      </w:r>
      <w:r>
        <w:rPr>
          <w:sz w:val="24"/>
        </w:rPr>
        <w:t>:</w:t>
      </w:r>
      <w:r>
        <w:rPr>
          <w:spacing w:val="-3"/>
          <w:sz w:val="24"/>
        </w:rPr>
        <w:t xml:space="preserve"> </w:t>
      </w:r>
      <w:r>
        <w:rPr>
          <w:sz w:val="24"/>
        </w:rPr>
        <w:t>Chaque</w:t>
      </w:r>
      <w:r>
        <w:rPr>
          <w:spacing w:val="-3"/>
          <w:sz w:val="24"/>
        </w:rPr>
        <w:t xml:space="preserve"> </w:t>
      </w:r>
      <w:r>
        <w:rPr>
          <w:sz w:val="24"/>
        </w:rPr>
        <w:t>convention</w:t>
      </w:r>
      <w:r>
        <w:rPr>
          <w:spacing w:val="-3"/>
          <w:sz w:val="24"/>
        </w:rPr>
        <w:t xml:space="preserve"> </w:t>
      </w:r>
      <w:r>
        <w:rPr>
          <w:sz w:val="24"/>
        </w:rPr>
        <w:t>sera</w:t>
      </w:r>
      <w:r>
        <w:rPr>
          <w:spacing w:val="-4"/>
          <w:sz w:val="24"/>
        </w:rPr>
        <w:t xml:space="preserve"> </w:t>
      </w:r>
      <w:r>
        <w:rPr>
          <w:sz w:val="24"/>
        </w:rPr>
        <w:t>validée</w:t>
      </w:r>
      <w:r>
        <w:rPr>
          <w:spacing w:val="-6"/>
          <w:sz w:val="24"/>
        </w:rPr>
        <w:t xml:space="preserve"> </w:t>
      </w:r>
      <w:r>
        <w:rPr>
          <w:sz w:val="24"/>
        </w:rPr>
        <w:t>en</w:t>
      </w:r>
      <w:r>
        <w:rPr>
          <w:spacing w:val="-4"/>
          <w:sz w:val="24"/>
        </w:rPr>
        <w:t xml:space="preserve"> </w:t>
      </w:r>
      <w:r>
        <w:rPr>
          <w:sz w:val="24"/>
        </w:rPr>
        <w:t>comité</w:t>
      </w:r>
      <w:r>
        <w:rPr>
          <w:spacing w:val="-6"/>
          <w:sz w:val="24"/>
        </w:rPr>
        <w:t xml:space="preserve"> </w:t>
      </w:r>
      <w:r>
        <w:rPr>
          <w:sz w:val="24"/>
        </w:rPr>
        <w:t>directeur.</w:t>
      </w:r>
    </w:p>
    <w:p w14:paraId="3C8381B4" w14:textId="77777777" w:rsidR="00C60220" w:rsidRDefault="00C60220">
      <w:pPr>
        <w:jc w:val="both"/>
        <w:rPr>
          <w:sz w:val="24"/>
        </w:rPr>
        <w:sectPr w:rsidR="00C60220">
          <w:pgSz w:w="11920" w:h="16850"/>
          <w:pgMar w:top="1640" w:right="780" w:bottom="840" w:left="660" w:header="211" w:footer="646" w:gutter="0"/>
          <w:cols w:space="720"/>
        </w:sectPr>
      </w:pPr>
    </w:p>
    <w:p w14:paraId="1C139E19" w14:textId="69F7A2C8" w:rsidR="00C60220" w:rsidRDefault="00CB3B39">
      <w:pPr>
        <w:pStyle w:val="Titre1"/>
        <w:numPr>
          <w:ilvl w:val="0"/>
          <w:numId w:val="9"/>
        </w:numPr>
        <w:tabs>
          <w:tab w:val="left" w:pos="1411"/>
          <w:tab w:val="left" w:pos="1412"/>
        </w:tabs>
        <w:spacing w:line="268" w:lineRule="exact"/>
        <w:ind w:hanging="721"/>
        <w:jc w:val="left"/>
      </w:pPr>
      <w:r>
        <w:rPr>
          <w:u w:val="thick"/>
        </w:rPr>
        <w:lastRenderedPageBreak/>
        <w:t>Pôle de formation régionaux</w:t>
      </w:r>
    </w:p>
    <w:p w14:paraId="37A4F867" w14:textId="12E44A30" w:rsidR="00C60220" w:rsidRPr="00AB6527" w:rsidRDefault="00000000">
      <w:pPr>
        <w:pStyle w:val="Corpsdetexte"/>
        <w:spacing w:before="122"/>
        <w:ind w:left="331" w:right="341"/>
        <w:jc w:val="both"/>
      </w:pPr>
      <w:r w:rsidRPr="00AB6527">
        <w:t>Ils constituent un des maillons de la politique fédérale et de celle du CRENA d’accès vers le</w:t>
      </w:r>
      <w:r w:rsidRPr="00AB6527">
        <w:rPr>
          <w:spacing w:val="1"/>
        </w:rPr>
        <w:t xml:space="preserve"> </w:t>
      </w:r>
      <w:r w:rsidRPr="00AB6527">
        <w:t>haut</w:t>
      </w:r>
      <w:r w:rsidRPr="00AB6527">
        <w:rPr>
          <w:spacing w:val="-2"/>
        </w:rPr>
        <w:t xml:space="preserve"> </w:t>
      </w:r>
      <w:r w:rsidRPr="00AB6527">
        <w:t>niveau.</w:t>
      </w:r>
      <w:r w:rsidRPr="00AB6527">
        <w:rPr>
          <w:spacing w:val="-9"/>
        </w:rPr>
        <w:t xml:space="preserve"> </w:t>
      </w:r>
      <w:r w:rsidRPr="00AB6527">
        <w:t>Leur</w:t>
      </w:r>
      <w:r w:rsidRPr="00AB6527">
        <w:rPr>
          <w:spacing w:val="-9"/>
        </w:rPr>
        <w:t xml:space="preserve"> </w:t>
      </w:r>
      <w:r w:rsidRPr="00AB6527">
        <w:t>objet</w:t>
      </w:r>
      <w:r w:rsidRPr="00AB6527">
        <w:rPr>
          <w:spacing w:val="-8"/>
        </w:rPr>
        <w:t xml:space="preserve"> </w:t>
      </w:r>
      <w:r w:rsidRPr="00AB6527">
        <w:t>principal</w:t>
      </w:r>
      <w:r w:rsidRPr="00AB6527">
        <w:rPr>
          <w:spacing w:val="-10"/>
        </w:rPr>
        <w:t xml:space="preserve"> </w:t>
      </w:r>
      <w:r w:rsidRPr="00AB6527">
        <w:t>est</w:t>
      </w:r>
      <w:r w:rsidRPr="00AB6527">
        <w:rPr>
          <w:spacing w:val="-9"/>
        </w:rPr>
        <w:t xml:space="preserve"> </w:t>
      </w:r>
      <w:r w:rsidRPr="00AB6527">
        <w:t>de</w:t>
      </w:r>
      <w:r w:rsidRPr="00AB6527">
        <w:rPr>
          <w:spacing w:val="-8"/>
        </w:rPr>
        <w:t xml:space="preserve"> </w:t>
      </w:r>
      <w:r w:rsidRPr="00AB6527">
        <w:t>permettre</w:t>
      </w:r>
      <w:r w:rsidRPr="00AB6527">
        <w:rPr>
          <w:spacing w:val="-9"/>
        </w:rPr>
        <w:t xml:space="preserve"> </w:t>
      </w:r>
      <w:r w:rsidRPr="00AB6527">
        <w:t>à</w:t>
      </w:r>
      <w:r w:rsidRPr="00AB6527">
        <w:rPr>
          <w:spacing w:val="-8"/>
        </w:rPr>
        <w:t xml:space="preserve"> </w:t>
      </w:r>
      <w:r w:rsidRPr="00AB6527">
        <w:t>des</w:t>
      </w:r>
      <w:r w:rsidRPr="00AB6527">
        <w:rPr>
          <w:spacing w:val="-9"/>
        </w:rPr>
        <w:t xml:space="preserve"> </w:t>
      </w:r>
      <w:r w:rsidRPr="00AB6527">
        <w:t>tireurs</w:t>
      </w:r>
      <w:r w:rsidRPr="00AB6527">
        <w:rPr>
          <w:spacing w:val="-10"/>
        </w:rPr>
        <w:t xml:space="preserve"> </w:t>
      </w:r>
      <w:r w:rsidRPr="00AB6527">
        <w:t>issus</w:t>
      </w:r>
      <w:r w:rsidRPr="00AB6527">
        <w:rPr>
          <w:spacing w:val="-9"/>
        </w:rPr>
        <w:t xml:space="preserve"> </w:t>
      </w:r>
      <w:r w:rsidRPr="00AB6527">
        <w:t>de</w:t>
      </w:r>
      <w:r w:rsidRPr="00AB6527">
        <w:rPr>
          <w:spacing w:val="-6"/>
        </w:rPr>
        <w:t xml:space="preserve"> </w:t>
      </w:r>
      <w:r w:rsidRPr="00AB6527">
        <w:t>la</w:t>
      </w:r>
      <w:r w:rsidRPr="00AB6527">
        <w:rPr>
          <w:spacing w:val="-6"/>
        </w:rPr>
        <w:t xml:space="preserve"> </w:t>
      </w:r>
      <w:r w:rsidRPr="00AB6527">
        <w:t>Nouvelle</w:t>
      </w:r>
      <w:r w:rsidRPr="00AB6527">
        <w:rPr>
          <w:spacing w:val="-7"/>
        </w:rPr>
        <w:t xml:space="preserve"> </w:t>
      </w:r>
      <w:r w:rsidRPr="00AB6527">
        <w:t>Aquitaine</w:t>
      </w:r>
      <w:r w:rsidRPr="00AB6527">
        <w:rPr>
          <w:spacing w:val="-65"/>
        </w:rPr>
        <w:t xml:space="preserve"> </w:t>
      </w:r>
      <w:r w:rsidRPr="00AB6527">
        <w:t>d’améliorer leurs résultats et d’intégrer les pôles nationaux. A ce titre le CRENA contribue à</w:t>
      </w:r>
      <w:r w:rsidRPr="00AB6527">
        <w:rPr>
          <w:spacing w:val="1"/>
        </w:rPr>
        <w:t xml:space="preserve"> </w:t>
      </w:r>
      <w:r w:rsidRPr="00AB6527">
        <w:t>leur fonctionnement</w:t>
      </w:r>
      <w:r w:rsidRPr="00AB6527">
        <w:rPr>
          <w:spacing w:val="1"/>
        </w:rPr>
        <w:t xml:space="preserve"> </w:t>
      </w:r>
      <w:r w:rsidRPr="00AB6527">
        <w:t>en</w:t>
      </w:r>
      <w:r w:rsidRPr="00AB6527">
        <w:rPr>
          <w:spacing w:val="2"/>
        </w:rPr>
        <w:t xml:space="preserve"> </w:t>
      </w:r>
      <w:r w:rsidR="00BD3915" w:rsidRPr="00AB6527">
        <w:t xml:space="preserve">participant à </w:t>
      </w:r>
      <w:r w:rsidRPr="00AB6527">
        <w:t>leur</w:t>
      </w:r>
      <w:r w:rsidRPr="00AB6527">
        <w:rPr>
          <w:spacing w:val="-5"/>
        </w:rPr>
        <w:t xml:space="preserve"> </w:t>
      </w:r>
      <w:r w:rsidRPr="00AB6527">
        <w:t>coordination</w:t>
      </w:r>
      <w:r w:rsidRPr="00AB6527">
        <w:rPr>
          <w:spacing w:val="-2"/>
        </w:rPr>
        <w:t xml:space="preserve"> </w:t>
      </w:r>
      <w:r w:rsidRPr="00AB6527">
        <w:t>technique</w:t>
      </w:r>
      <w:r w:rsidR="00BD3915" w:rsidRPr="00AB6527">
        <w:t xml:space="preserve"> et à leur évaluation</w:t>
      </w:r>
      <w:r w:rsidRPr="00AB6527">
        <w:t xml:space="preserve"> (mise</w:t>
      </w:r>
      <w:r w:rsidRPr="00AB6527">
        <w:rPr>
          <w:spacing w:val="-9"/>
        </w:rPr>
        <w:t xml:space="preserve"> </w:t>
      </w:r>
      <w:r w:rsidRPr="00AB6527">
        <w:t>à</w:t>
      </w:r>
      <w:r w:rsidRPr="00AB6527">
        <w:rPr>
          <w:spacing w:val="-6"/>
        </w:rPr>
        <w:t xml:space="preserve"> </w:t>
      </w:r>
      <w:r w:rsidRPr="00AB6527">
        <w:t>disposition</w:t>
      </w:r>
      <w:r w:rsidRPr="00AB6527">
        <w:rPr>
          <w:spacing w:val="-9"/>
        </w:rPr>
        <w:t xml:space="preserve"> </w:t>
      </w:r>
      <w:r w:rsidRPr="00AB6527">
        <w:t>de</w:t>
      </w:r>
      <w:r w:rsidRPr="00AB6527">
        <w:rPr>
          <w:spacing w:val="-8"/>
        </w:rPr>
        <w:t xml:space="preserve"> </w:t>
      </w:r>
      <w:r w:rsidRPr="00AB6527">
        <w:t>temps</w:t>
      </w:r>
      <w:r w:rsidRPr="00AB6527">
        <w:rPr>
          <w:spacing w:val="-9"/>
        </w:rPr>
        <w:t xml:space="preserve"> </w:t>
      </w:r>
      <w:r w:rsidRPr="00AB6527">
        <w:t>de</w:t>
      </w:r>
      <w:r w:rsidR="000D1D27" w:rsidRPr="00AB6527">
        <w:t xml:space="preserve"> </w:t>
      </w:r>
      <w:r w:rsidRPr="00AB6527">
        <w:rPr>
          <w:spacing w:val="-65"/>
        </w:rPr>
        <w:t xml:space="preserve"> </w:t>
      </w:r>
      <w:r w:rsidR="000D1D27" w:rsidRPr="00AB6527">
        <w:rPr>
          <w:spacing w:val="-65"/>
        </w:rPr>
        <w:t xml:space="preserve">     </w:t>
      </w:r>
      <w:r w:rsidRPr="00AB6527">
        <w:t>cadre</w:t>
      </w:r>
      <w:r w:rsidRPr="00AB6527">
        <w:rPr>
          <w:spacing w:val="-12"/>
        </w:rPr>
        <w:t xml:space="preserve"> </w:t>
      </w:r>
      <w:r w:rsidRPr="00AB6527">
        <w:t>technique).</w:t>
      </w:r>
    </w:p>
    <w:p w14:paraId="4EDA60A8" w14:textId="7E62FEFA" w:rsidR="00C60220" w:rsidRDefault="00000000">
      <w:pPr>
        <w:pStyle w:val="Corpsdetexte"/>
        <w:spacing w:before="120"/>
        <w:ind w:left="331" w:right="115"/>
        <w:jc w:val="both"/>
      </w:pPr>
      <w:r w:rsidRPr="00AB6527">
        <w:t>Les</w:t>
      </w:r>
      <w:r w:rsidRPr="00AB6527">
        <w:rPr>
          <w:spacing w:val="-3"/>
        </w:rPr>
        <w:t xml:space="preserve"> </w:t>
      </w:r>
      <w:r w:rsidRPr="00AB6527">
        <w:t>survêtements</w:t>
      </w:r>
      <w:r w:rsidRPr="00AB6527">
        <w:rPr>
          <w:spacing w:val="-2"/>
        </w:rPr>
        <w:t xml:space="preserve"> </w:t>
      </w:r>
      <w:r w:rsidRPr="00AB6527">
        <w:t>du</w:t>
      </w:r>
      <w:r w:rsidRPr="00AB6527">
        <w:rPr>
          <w:spacing w:val="-7"/>
        </w:rPr>
        <w:t xml:space="preserve"> </w:t>
      </w:r>
      <w:r w:rsidRPr="00AB6527">
        <w:t>CRENA</w:t>
      </w:r>
      <w:r w:rsidRPr="00AB6527">
        <w:rPr>
          <w:spacing w:val="-16"/>
        </w:rPr>
        <w:t xml:space="preserve"> </w:t>
      </w:r>
      <w:r w:rsidRPr="00AB6527">
        <w:t>seront</w:t>
      </w:r>
      <w:r w:rsidRPr="00AB6527">
        <w:rPr>
          <w:spacing w:val="-2"/>
        </w:rPr>
        <w:t xml:space="preserve"> </w:t>
      </w:r>
      <w:r w:rsidRPr="00AB6527">
        <w:t>déclinés</w:t>
      </w:r>
      <w:r w:rsidRPr="00AB6527">
        <w:rPr>
          <w:spacing w:val="-3"/>
        </w:rPr>
        <w:t xml:space="preserve"> </w:t>
      </w:r>
      <w:r w:rsidRPr="00AB6527">
        <w:t>pour</w:t>
      </w:r>
      <w:r w:rsidRPr="00AB6527">
        <w:rPr>
          <w:spacing w:val="-4"/>
        </w:rPr>
        <w:t xml:space="preserve"> </w:t>
      </w:r>
      <w:r w:rsidRPr="00AB6527">
        <w:t>les</w:t>
      </w:r>
      <w:r w:rsidRPr="00AB6527">
        <w:rPr>
          <w:spacing w:val="-4"/>
        </w:rPr>
        <w:t xml:space="preserve"> </w:t>
      </w:r>
      <w:r w:rsidRPr="00AB6527">
        <w:t>tireurs</w:t>
      </w:r>
      <w:r w:rsidRPr="00AB6527">
        <w:rPr>
          <w:spacing w:val="-1"/>
        </w:rPr>
        <w:t xml:space="preserve"> </w:t>
      </w:r>
      <w:r w:rsidRPr="00AB6527">
        <w:t>des</w:t>
      </w:r>
      <w:r w:rsidRPr="00AB6527">
        <w:rPr>
          <w:spacing w:val="-6"/>
        </w:rPr>
        <w:t xml:space="preserve"> </w:t>
      </w:r>
      <w:r w:rsidR="00BD3915" w:rsidRPr="00AB6527">
        <w:t>pôles</w:t>
      </w:r>
      <w:r w:rsidRPr="00AB6527">
        <w:t>. Ils seront</w:t>
      </w:r>
      <w:r w:rsidRPr="00AB6527">
        <w:rPr>
          <w:spacing w:val="-1"/>
        </w:rPr>
        <w:t xml:space="preserve"> </w:t>
      </w:r>
      <w:r w:rsidRPr="00AB6527">
        <w:t>financés</w:t>
      </w:r>
      <w:r w:rsidRPr="00AB6527">
        <w:rPr>
          <w:spacing w:val="-65"/>
        </w:rPr>
        <w:t xml:space="preserve"> </w:t>
      </w:r>
      <w:r w:rsidRPr="00AB6527">
        <w:t>à</w:t>
      </w:r>
      <w:r w:rsidRPr="00AB6527">
        <w:rPr>
          <w:spacing w:val="-5"/>
        </w:rPr>
        <w:t xml:space="preserve"> </w:t>
      </w:r>
      <w:r w:rsidRPr="00AB6527">
        <w:t>hauteur</w:t>
      </w:r>
      <w:r w:rsidRPr="00AB6527">
        <w:rPr>
          <w:spacing w:val="-3"/>
        </w:rPr>
        <w:t xml:space="preserve"> </w:t>
      </w:r>
      <w:r w:rsidRPr="00AB6527">
        <w:t>maximum</w:t>
      </w:r>
      <w:r w:rsidRPr="00AB6527">
        <w:rPr>
          <w:spacing w:val="-5"/>
        </w:rPr>
        <w:t xml:space="preserve"> </w:t>
      </w:r>
      <w:r w:rsidRPr="00AB6527">
        <w:t>de</w:t>
      </w:r>
      <w:r w:rsidRPr="00AB6527">
        <w:rPr>
          <w:spacing w:val="-4"/>
        </w:rPr>
        <w:t xml:space="preserve"> </w:t>
      </w:r>
      <w:r w:rsidRPr="00AB6527">
        <w:t>70</w:t>
      </w:r>
      <w:r w:rsidRPr="00AB6527">
        <w:rPr>
          <w:spacing w:val="-5"/>
        </w:rPr>
        <w:t xml:space="preserve"> </w:t>
      </w:r>
      <w:r w:rsidRPr="00AB6527">
        <w:t>€/tireur.</w:t>
      </w:r>
      <w:r w:rsidRPr="00AB6527">
        <w:rPr>
          <w:spacing w:val="-6"/>
        </w:rPr>
        <w:t xml:space="preserve"> </w:t>
      </w:r>
      <w:r w:rsidRPr="00AB6527">
        <w:t>2</w:t>
      </w:r>
      <w:r w:rsidRPr="00AB6527">
        <w:rPr>
          <w:spacing w:val="-5"/>
        </w:rPr>
        <w:t xml:space="preserve"> </w:t>
      </w:r>
      <w:r w:rsidRPr="00AB6527">
        <w:t>encadrants</w:t>
      </w:r>
      <w:r w:rsidRPr="00AB6527">
        <w:rPr>
          <w:spacing w:val="-4"/>
        </w:rPr>
        <w:t xml:space="preserve"> </w:t>
      </w:r>
      <w:r w:rsidRPr="00AB6527">
        <w:t>seront</w:t>
      </w:r>
      <w:r w:rsidRPr="00AB6527">
        <w:rPr>
          <w:spacing w:val="-4"/>
        </w:rPr>
        <w:t xml:space="preserve"> </w:t>
      </w:r>
      <w:r w:rsidRPr="00AB6527">
        <w:t>également</w:t>
      </w:r>
      <w:r w:rsidRPr="00AB6527">
        <w:rPr>
          <w:spacing w:val="-6"/>
        </w:rPr>
        <w:t xml:space="preserve"> </w:t>
      </w:r>
      <w:r w:rsidRPr="00AB6527">
        <w:t>pris</w:t>
      </w:r>
      <w:r w:rsidRPr="00AB6527">
        <w:rPr>
          <w:spacing w:val="-4"/>
        </w:rPr>
        <w:t xml:space="preserve"> </w:t>
      </w:r>
      <w:r w:rsidRPr="00AB6527">
        <w:t>en</w:t>
      </w:r>
      <w:r w:rsidRPr="00AB6527">
        <w:rPr>
          <w:spacing w:val="-4"/>
        </w:rPr>
        <w:t xml:space="preserve"> </w:t>
      </w:r>
      <w:r w:rsidRPr="00AB6527">
        <w:t>charge.</w:t>
      </w:r>
    </w:p>
    <w:p w14:paraId="2ABAF3AF" w14:textId="77777777" w:rsidR="00C60220" w:rsidRDefault="00C60220">
      <w:pPr>
        <w:pStyle w:val="Corpsdetexte"/>
        <w:rPr>
          <w:sz w:val="26"/>
        </w:rPr>
      </w:pPr>
    </w:p>
    <w:p w14:paraId="61235491" w14:textId="77777777" w:rsidR="00C60220" w:rsidRDefault="00000000">
      <w:pPr>
        <w:pStyle w:val="Titre1"/>
        <w:numPr>
          <w:ilvl w:val="0"/>
          <w:numId w:val="9"/>
        </w:numPr>
        <w:tabs>
          <w:tab w:val="left" w:pos="1411"/>
          <w:tab w:val="left" w:pos="1412"/>
        </w:tabs>
        <w:spacing w:before="169"/>
        <w:ind w:hanging="721"/>
        <w:jc w:val="left"/>
      </w:pPr>
      <w:r>
        <w:rPr>
          <w:u w:val="thick"/>
        </w:rPr>
        <w:t>CLUBS</w:t>
      </w:r>
      <w:r>
        <w:rPr>
          <w:spacing w:val="-6"/>
          <w:u w:val="thick"/>
        </w:rPr>
        <w:t xml:space="preserve"> </w:t>
      </w:r>
      <w:r>
        <w:rPr>
          <w:u w:val="thick"/>
        </w:rPr>
        <w:t>-</w:t>
      </w:r>
      <w:r>
        <w:rPr>
          <w:spacing w:val="-9"/>
          <w:u w:val="thick"/>
        </w:rPr>
        <w:t xml:space="preserve"> </w:t>
      </w:r>
      <w:r>
        <w:rPr>
          <w:u w:val="thick"/>
        </w:rPr>
        <w:t>NOUVELLES</w:t>
      </w:r>
      <w:r>
        <w:rPr>
          <w:spacing w:val="-5"/>
          <w:u w:val="thick"/>
        </w:rPr>
        <w:t xml:space="preserve"> </w:t>
      </w:r>
      <w:r>
        <w:rPr>
          <w:u w:val="thick"/>
        </w:rPr>
        <w:t>PRATIQUES</w:t>
      </w:r>
      <w:r>
        <w:rPr>
          <w:spacing w:val="-7"/>
          <w:u w:val="thick"/>
        </w:rPr>
        <w:t xml:space="preserve"> </w:t>
      </w:r>
      <w:r>
        <w:rPr>
          <w:u w:val="thick"/>
        </w:rPr>
        <w:t>–</w:t>
      </w:r>
      <w:r>
        <w:rPr>
          <w:spacing w:val="-13"/>
          <w:u w:val="thick"/>
        </w:rPr>
        <w:t xml:space="preserve"> </w:t>
      </w:r>
      <w:r>
        <w:rPr>
          <w:u w:val="thick"/>
        </w:rPr>
        <w:t>AIDES</w:t>
      </w:r>
      <w:r>
        <w:rPr>
          <w:spacing w:val="-14"/>
          <w:u w:val="thick"/>
        </w:rPr>
        <w:t xml:space="preserve"> </w:t>
      </w:r>
      <w:r>
        <w:rPr>
          <w:u w:val="thick"/>
        </w:rPr>
        <w:t>AU</w:t>
      </w:r>
      <w:r>
        <w:rPr>
          <w:spacing w:val="-10"/>
          <w:u w:val="thick"/>
        </w:rPr>
        <w:t xml:space="preserve"> </w:t>
      </w:r>
      <w:r>
        <w:rPr>
          <w:u w:val="thick"/>
        </w:rPr>
        <w:t>DEVELOPPEMENT</w:t>
      </w:r>
    </w:p>
    <w:p w14:paraId="23703045" w14:textId="3B9EB2EB" w:rsidR="00C60220" w:rsidRDefault="00000000">
      <w:pPr>
        <w:pStyle w:val="Corpsdetexte"/>
        <w:spacing w:before="121" w:line="343" w:lineRule="auto"/>
        <w:ind w:left="331" w:right="8034"/>
      </w:pPr>
      <w:r>
        <w:rPr>
          <w:u w:val="single"/>
        </w:rPr>
        <w:t>Dispositifs fédéraux</w:t>
      </w:r>
      <w:r>
        <w:rPr>
          <w:spacing w:val="-64"/>
        </w:rPr>
        <w:t xml:space="preserve"> </w:t>
      </w:r>
      <w:r>
        <w:t>Sans</w:t>
      </w:r>
      <w:r>
        <w:rPr>
          <w:spacing w:val="-1"/>
        </w:rPr>
        <w:t xml:space="preserve"> </w:t>
      </w:r>
      <w:r w:rsidR="00AD4374">
        <w:rPr>
          <w:spacing w:val="-1"/>
        </w:rPr>
        <w:t>o</w:t>
      </w:r>
      <w:r>
        <w:t>bjet</w:t>
      </w:r>
    </w:p>
    <w:p w14:paraId="21F888A1" w14:textId="77777777" w:rsidR="00C60220" w:rsidRDefault="00000000">
      <w:pPr>
        <w:pStyle w:val="Corpsdetexte"/>
        <w:spacing w:before="3"/>
        <w:ind w:left="331"/>
      </w:pPr>
      <w:r>
        <w:rPr>
          <w:u w:val="single"/>
        </w:rPr>
        <w:t>Aide</w:t>
      </w:r>
      <w:r>
        <w:rPr>
          <w:spacing w:val="1"/>
          <w:u w:val="single"/>
        </w:rPr>
        <w:t xml:space="preserve"> </w:t>
      </w:r>
      <w:r>
        <w:rPr>
          <w:u w:val="single"/>
        </w:rPr>
        <w:t>à</w:t>
      </w:r>
      <w:r>
        <w:rPr>
          <w:spacing w:val="-2"/>
          <w:u w:val="single"/>
        </w:rPr>
        <w:t xml:space="preserve"> </w:t>
      </w:r>
      <w:r>
        <w:rPr>
          <w:u w:val="single"/>
        </w:rPr>
        <w:t>la</w:t>
      </w:r>
      <w:r>
        <w:rPr>
          <w:spacing w:val="-1"/>
          <w:u w:val="single"/>
        </w:rPr>
        <w:t xml:space="preserve"> </w:t>
      </w:r>
      <w:r>
        <w:rPr>
          <w:u w:val="single"/>
        </w:rPr>
        <w:t>création</w:t>
      </w:r>
      <w:r>
        <w:rPr>
          <w:spacing w:val="-2"/>
          <w:u w:val="single"/>
        </w:rPr>
        <w:t xml:space="preserve"> </w:t>
      </w:r>
      <w:r>
        <w:rPr>
          <w:u w:val="single"/>
        </w:rPr>
        <w:t>de</w:t>
      </w:r>
      <w:r>
        <w:rPr>
          <w:spacing w:val="-1"/>
          <w:u w:val="single"/>
        </w:rPr>
        <w:t xml:space="preserve"> </w:t>
      </w:r>
      <w:r>
        <w:rPr>
          <w:u w:val="single"/>
        </w:rPr>
        <w:t>section</w:t>
      </w:r>
      <w:r>
        <w:rPr>
          <w:spacing w:val="-3"/>
          <w:u w:val="single"/>
        </w:rPr>
        <w:t xml:space="preserve"> </w:t>
      </w:r>
      <w:r>
        <w:rPr>
          <w:u w:val="single"/>
        </w:rPr>
        <w:t>ou</w:t>
      </w:r>
      <w:r>
        <w:rPr>
          <w:spacing w:val="-3"/>
          <w:u w:val="single"/>
        </w:rPr>
        <w:t xml:space="preserve"> </w:t>
      </w:r>
      <w:r>
        <w:rPr>
          <w:u w:val="single"/>
        </w:rPr>
        <w:t>de clubs</w:t>
      </w:r>
    </w:p>
    <w:p w14:paraId="569E5FDB" w14:textId="77777777" w:rsidR="00C60220" w:rsidRPr="00AD4374" w:rsidRDefault="00000000">
      <w:pPr>
        <w:pStyle w:val="Corpsdetexte"/>
        <w:spacing w:before="117"/>
        <w:ind w:left="331" w:right="338"/>
        <w:jc w:val="both"/>
        <w:rPr>
          <w:rFonts w:ascii="Arial" w:hAnsi="Arial" w:cs="Arial"/>
        </w:rPr>
      </w:pPr>
      <w:r>
        <w:t>Aide</w:t>
      </w:r>
      <w:r>
        <w:rPr>
          <w:spacing w:val="-3"/>
        </w:rPr>
        <w:t xml:space="preserve"> </w:t>
      </w:r>
      <w:r>
        <w:t>à</w:t>
      </w:r>
      <w:r>
        <w:rPr>
          <w:spacing w:val="-4"/>
        </w:rPr>
        <w:t xml:space="preserve"> </w:t>
      </w:r>
      <w:r>
        <w:t>la</w:t>
      </w:r>
      <w:r>
        <w:rPr>
          <w:spacing w:val="-6"/>
        </w:rPr>
        <w:t xml:space="preserve"> </w:t>
      </w:r>
      <w:r>
        <w:t>création</w:t>
      </w:r>
      <w:r>
        <w:rPr>
          <w:spacing w:val="-4"/>
        </w:rPr>
        <w:t xml:space="preserve"> </w:t>
      </w:r>
      <w:r>
        <w:t>de</w:t>
      </w:r>
      <w:r>
        <w:rPr>
          <w:spacing w:val="-3"/>
        </w:rPr>
        <w:t xml:space="preserve"> </w:t>
      </w:r>
      <w:r>
        <w:t>clubs</w:t>
      </w:r>
      <w:r>
        <w:rPr>
          <w:spacing w:val="-4"/>
        </w:rPr>
        <w:t xml:space="preserve"> </w:t>
      </w:r>
      <w:r>
        <w:t>ou</w:t>
      </w:r>
      <w:r>
        <w:rPr>
          <w:spacing w:val="-4"/>
        </w:rPr>
        <w:t xml:space="preserve"> </w:t>
      </w:r>
      <w:r>
        <w:t>de</w:t>
      </w:r>
      <w:r>
        <w:rPr>
          <w:spacing w:val="-4"/>
        </w:rPr>
        <w:t xml:space="preserve"> </w:t>
      </w:r>
      <w:r>
        <w:t>section</w:t>
      </w:r>
      <w:r>
        <w:rPr>
          <w:spacing w:val="-4"/>
        </w:rPr>
        <w:t xml:space="preserve"> </w:t>
      </w:r>
      <w:r>
        <w:t>et</w:t>
      </w:r>
      <w:r>
        <w:rPr>
          <w:spacing w:val="-5"/>
        </w:rPr>
        <w:t xml:space="preserve"> </w:t>
      </w:r>
      <w:r>
        <w:t>prime</w:t>
      </w:r>
      <w:r>
        <w:rPr>
          <w:spacing w:val="-4"/>
        </w:rPr>
        <w:t xml:space="preserve"> </w:t>
      </w:r>
      <w:r>
        <w:t>à</w:t>
      </w:r>
      <w:r>
        <w:rPr>
          <w:spacing w:val="-4"/>
        </w:rPr>
        <w:t xml:space="preserve"> </w:t>
      </w:r>
      <w:r>
        <w:t>la</w:t>
      </w:r>
      <w:r>
        <w:rPr>
          <w:spacing w:val="-4"/>
        </w:rPr>
        <w:t xml:space="preserve"> </w:t>
      </w:r>
      <w:r>
        <w:t>création</w:t>
      </w:r>
      <w:r>
        <w:rPr>
          <w:spacing w:val="-3"/>
        </w:rPr>
        <w:t xml:space="preserve"> </w:t>
      </w:r>
      <w:r>
        <w:t>de</w:t>
      </w:r>
      <w:r>
        <w:rPr>
          <w:spacing w:val="-4"/>
        </w:rPr>
        <w:t xml:space="preserve"> </w:t>
      </w:r>
      <w:r>
        <w:t>clubs</w:t>
      </w:r>
      <w:r>
        <w:rPr>
          <w:spacing w:val="-4"/>
        </w:rPr>
        <w:t xml:space="preserve"> </w:t>
      </w:r>
      <w:r>
        <w:t>:</w:t>
      </w:r>
      <w:r>
        <w:rPr>
          <w:spacing w:val="-4"/>
        </w:rPr>
        <w:t xml:space="preserve"> </w:t>
      </w:r>
      <w:r>
        <w:t>le</w:t>
      </w:r>
      <w:r>
        <w:rPr>
          <w:spacing w:val="-6"/>
        </w:rPr>
        <w:t xml:space="preserve"> </w:t>
      </w:r>
      <w:r>
        <w:t>montant</w:t>
      </w:r>
      <w:r>
        <w:rPr>
          <w:spacing w:val="-10"/>
        </w:rPr>
        <w:t xml:space="preserve"> </w:t>
      </w:r>
      <w:r>
        <w:t>de</w:t>
      </w:r>
      <w:r>
        <w:rPr>
          <w:spacing w:val="-11"/>
        </w:rPr>
        <w:t xml:space="preserve"> </w:t>
      </w:r>
      <w:r>
        <w:t>l’aide</w:t>
      </w:r>
      <w:r>
        <w:rPr>
          <w:spacing w:val="-64"/>
        </w:rPr>
        <w:t xml:space="preserve"> </w:t>
      </w:r>
      <w:r>
        <w:rPr>
          <w:spacing w:val="-2"/>
        </w:rPr>
        <w:t>est</w:t>
      </w:r>
      <w:r>
        <w:rPr>
          <w:spacing w:val="-18"/>
        </w:rPr>
        <w:t xml:space="preserve"> </w:t>
      </w:r>
      <w:r>
        <w:rPr>
          <w:spacing w:val="-2"/>
        </w:rPr>
        <w:t>arrêté</w:t>
      </w:r>
      <w:r>
        <w:rPr>
          <w:spacing w:val="-13"/>
        </w:rPr>
        <w:t xml:space="preserve"> </w:t>
      </w:r>
      <w:r>
        <w:rPr>
          <w:spacing w:val="-2"/>
        </w:rPr>
        <w:t>par</w:t>
      </w:r>
      <w:r>
        <w:rPr>
          <w:spacing w:val="-12"/>
        </w:rPr>
        <w:t xml:space="preserve"> </w:t>
      </w:r>
      <w:r>
        <w:rPr>
          <w:spacing w:val="-2"/>
        </w:rPr>
        <w:t>le</w:t>
      </w:r>
      <w:r>
        <w:rPr>
          <w:spacing w:val="-11"/>
        </w:rPr>
        <w:t xml:space="preserve"> </w:t>
      </w:r>
      <w:r>
        <w:rPr>
          <w:spacing w:val="-2"/>
        </w:rPr>
        <w:t>comité</w:t>
      </w:r>
      <w:r>
        <w:rPr>
          <w:spacing w:val="-13"/>
        </w:rPr>
        <w:t xml:space="preserve"> </w:t>
      </w:r>
      <w:r>
        <w:rPr>
          <w:spacing w:val="-2"/>
        </w:rPr>
        <w:t>directeur</w:t>
      </w:r>
      <w:r>
        <w:rPr>
          <w:spacing w:val="-14"/>
        </w:rPr>
        <w:t xml:space="preserve"> </w:t>
      </w:r>
      <w:r>
        <w:rPr>
          <w:spacing w:val="-2"/>
        </w:rPr>
        <w:t>après</w:t>
      </w:r>
      <w:r>
        <w:rPr>
          <w:spacing w:val="-14"/>
        </w:rPr>
        <w:t xml:space="preserve"> </w:t>
      </w:r>
      <w:r>
        <w:rPr>
          <w:spacing w:val="-2"/>
        </w:rPr>
        <w:t>avoir</w:t>
      </w:r>
      <w:r>
        <w:rPr>
          <w:spacing w:val="-15"/>
        </w:rPr>
        <w:t xml:space="preserve"> </w:t>
      </w:r>
      <w:r>
        <w:rPr>
          <w:spacing w:val="-2"/>
        </w:rPr>
        <w:t>apprécié</w:t>
      </w:r>
      <w:r>
        <w:rPr>
          <w:spacing w:val="-13"/>
        </w:rPr>
        <w:t xml:space="preserve"> </w:t>
      </w:r>
      <w:r>
        <w:rPr>
          <w:spacing w:val="-2"/>
        </w:rPr>
        <w:t>l’intérêt</w:t>
      </w:r>
      <w:r>
        <w:rPr>
          <w:spacing w:val="-11"/>
        </w:rPr>
        <w:t xml:space="preserve"> </w:t>
      </w:r>
      <w:r>
        <w:rPr>
          <w:spacing w:val="-2"/>
        </w:rPr>
        <w:t>du</w:t>
      </w:r>
      <w:r>
        <w:rPr>
          <w:spacing w:val="-13"/>
        </w:rPr>
        <w:t xml:space="preserve"> </w:t>
      </w:r>
      <w:r>
        <w:rPr>
          <w:spacing w:val="-2"/>
        </w:rPr>
        <w:t>projet.</w:t>
      </w:r>
      <w:r>
        <w:rPr>
          <w:spacing w:val="-6"/>
        </w:rPr>
        <w:t xml:space="preserve"> </w:t>
      </w:r>
      <w:r w:rsidRPr="00AD4374">
        <w:rPr>
          <w:rFonts w:ascii="Arial" w:hAnsi="Arial" w:cs="Arial"/>
          <w:spacing w:val="-2"/>
        </w:rPr>
        <w:t>L’aide</w:t>
      </w:r>
      <w:r w:rsidRPr="00AD4374">
        <w:rPr>
          <w:rFonts w:ascii="Arial" w:hAnsi="Arial" w:cs="Arial"/>
          <w:spacing w:val="-21"/>
        </w:rPr>
        <w:t xml:space="preserve"> </w:t>
      </w:r>
      <w:r w:rsidRPr="00AD4374">
        <w:rPr>
          <w:rFonts w:ascii="Arial" w:hAnsi="Arial" w:cs="Arial"/>
          <w:spacing w:val="-2"/>
        </w:rPr>
        <w:t>à</w:t>
      </w:r>
      <w:r w:rsidRPr="00AD4374">
        <w:rPr>
          <w:rFonts w:ascii="Arial" w:hAnsi="Arial" w:cs="Arial"/>
          <w:spacing w:val="-21"/>
        </w:rPr>
        <w:t xml:space="preserve"> </w:t>
      </w:r>
      <w:r w:rsidRPr="00AD4374">
        <w:rPr>
          <w:rFonts w:ascii="Arial" w:hAnsi="Arial" w:cs="Arial"/>
          <w:spacing w:val="-2"/>
        </w:rPr>
        <w:t>l’acquisition</w:t>
      </w:r>
      <w:r w:rsidRPr="00AD4374">
        <w:rPr>
          <w:rFonts w:ascii="Arial" w:hAnsi="Arial" w:cs="Arial"/>
          <w:spacing w:val="-21"/>
        </w:rPr>
        <w:t xml:space="preserve"> </w:t>
      </w:r>
      <w:r w:rsidRPr="00AD4374">
        <w:rPr>
          <w:rFonts w:ascii="Arial" w:hAnsi="Arial" w:cs="Arial"/>
          <w:spacing w:val="-2"/>
        </w:rPr>
        <w:t>de</w:t>
      </w:r>
      <w:r w:rsidRPr="00AD4374">
        <w:rPr>
          <w:rFonts w:ascii="Arial" w:hAnsi="Arial" w:cs="Arial"/>
          <w:spacing w:val="-64"/>
        </w:rPr>
        <w:t xml:space="preserve"> </w:t>
      </w:r>
      <w:r w:rsidRPr="00AD4374">
        <w:rPr>
          <w:rFonts w:ascii="Arial" w:hAnsi="Arial" w:cs="Arial"/>
          <w:w w:val="95"/>
        </w:rPr>
        <w:t>matériel pourra être d’un montant maximal de 1 000 €. Les projets seront retenus selon l’ordre</w:t>
      </w:r>
      <w:r w:rsidRPr="00AD4374">
        <w:rPr>
          <w:rFonts w:ascii="Arial" w:hAnsi="Arial" w:cs="Arial"/>
          <w:spacing w:val="1"/>
          <w:w w:val="95"/>
        </w:rPr>
        <w:t xml:space="preserve"> </w:t>
      </w:r>
      <w:r w:rsidRPr="00AD4374">
        <w:rPr>
          <w:rFonts w:ascii="Arial" w:hAnsi="Arial" w:cs="Arial"/>
        </w:rPr>
        <w:t>de</w:t>
      </w:r>
      <w:r w:rsidRPr="00AD4374">
        <w:rPr>
          <w:rFonts w:ascii="Arial" w:hAnsi="Arial" w:cs="Arial"/>
          <w:spacing w:val="-1"/>
        </w:rPr>
        <w:t xml:space="preserve"> </w:t>
      </w:r>
      <w:r w:rsidRPr="00AD4374">
        <w:rPr>
          <w:rFonts w:ascii="Arial" w:hAnsi="Arial" w:cs="Arial"/>
        </w:rPr>
        <w:t>priorité</w:t>
      </w:r>
      <w:r w:rsidRPr="00AD4374">
        <w:rPr>
          <w:rFonts w:ascii="Arial" w:hAnsi="Arial" w:cs="Arial"/>
          <w:spacing w:val="-1"/>
        </w:rPr>
        <w:t xml:space="preserve"> </w:t>
      </w:r>
      <w:r w:rsidRPr="00AD4374">
        <w:rPr>
          <w:rFonts w:ascii="Arial" w:hAnsi="Arial" w:cs="Arial"/>
        </w:rPr>
        <w:t>suivant</w:t>
      </w:r>
      <w:r w:rsidRPr="00AD4374">
        <w:rPr>
          <w:rFonts w:ascii="Arial" w:hAnsi="Arial" w:cs="Arial"/>
          <w:spacing w:val="2"/>
        </w:rPr>
        <w:t xml:space="preserve"> </w:t>
      </w:r>
      <w:r w:rsidRPr="00AD4374">
        <w:rPr>
          <w:rFonts w:ascii="Arial" w:hAnsi="Arial" w:cs="Arial"/>
        </w:rPr>
        <w:t>:</w:t>
      </w:r>
    </w:p>
    <w:p w14:paraId="14D02675" w14:textId="77777777" w:rsidR="00C60220" w:rsidRPr="00AD4374" w:rsidRDefault="00000000">
      <w:pPr>
        <w:pStyle w:val="Paragraphedeliste"/>
        <w:numPr>
          <w:ilvl w:val="0"/>
          <w:numId w:val="4"/>
        </w:numPr>
        <w:tabs>
          <w:tab w:val="left" w:pos="1111"/>
          <w:tab w:val="left" w:pos="1112"/>
        </w:tabs>
        <w:spacing w:before="121"/>
        <w:ind w:hanging="361"/>
        <w:rPr>
          <w:rFonts w:ascii="Arial" w:hAnsi="Arial" w:cs="Arial"/>
          <w:sz w:val="24"/>
        </w:rPr>
      </w:pPr>
      <w:r w:rsidRPr="00AD4374">
        <w:rPr>
          <w:rFonts w:ascii="Arial" w:hAnsi="Arial" w:cs="Arial"/>
          <w:sz w:val="24"/>
        </w:rPr>
        <w:t>Projets</w:t>
      </w:r>
      <w:r w:rsidRPr="00AD4374">
        <w:rPr>
          <w:rFonts w:ascii="Arial" w:hAnsi="Arial" w:cs="Arial"/>
          <w:spacing w:val="-6"/>
          <w:sz w:val="24"/>
        </w:rPr>
        <w:t xml:space="preserve"> </w:t>
      </w:r>
      <w:r w:rsidRPr="00AD4374">
        <w:rPr>
          <w:rFonts w:ascii="Arial" w:hAnsi="Arial" w:cs="Arial"/>
          <w:sz w:val="24"/>
        </w:rPr>
        <w:t>portant</w:t>
      </w:r>
      <w:r w:rsidRPr="00AD4374">
        <w:rPr>
          <w:rFonts w:ascii="Arial" w:hAnsi="Arial" w:cs="Arial"/>
          <w:spacing w:val="-4"/>
          <w:sz w:val="24"/>
        </w:rPr>
        <w:t xml:space="preserve"> </w:t>
      </w:r>
      <w:r w:rsidRPr="00AD4374">
        <w:rPr>
          <w:rFonts w:ascii="Arial" w:hAnsi="Arial" w:cs="Arial"/>
          <w:sz w:val="24"/>
        </w:rPr>
        <w:t>sur</w:t>
      </w:r>
      <w:r w:rsidRPr="00AD4374">
        <w:rPr>
          <w:rFonts w:ascii="Arial" w:hAnsi="Arial" w:cs="Arial"/>
          <w:spacing w:val="-5"/>
          <w:sz w:val="24"/>
        </w:rPr>
        <w:t xml:space="preserve"> </w:t>
      </w:r>
      <w:r w:rsidRPr="00AD4374">
        <w:rPr>
          <w:rFonts w:ascii="Arial" w:hAnsi="Arial" w:cs="Arial"/>
          <w:sz w:val="24"/>
        </w:rPr>
        <w:t>la</w:t>
      </w:r>
      <w:r w:rsidRPr="00AD4374">
        <w:rPr>
          <w:rFonts w:ascii="Arial" w:hAnsi="Arial" w:cs="Arial"/>
          <w:spacing w:val="-3"/>
          <w:sz w:val="24"/>
        </w:rPr>
        <w:t xml:space="preserve"> </w:t>
      </w:r>
      <w:r w:rsidRPr="00AD4374">
        <w:rPr>
          <w:rFonts w:ascii="Arial" w:hAnsi="Arial" w:cs="Arial"/>
          <w:sz w:val="24"/>
        </w:rPr>
        <w:t>création</w:t>
      </w:r>
      <w:r w:rsidRPr="00AD4374">
        <w:rPr>
          <w:rFonts w:ascii="Arial" w:hAnsi="Arial" w:cs="Arial"/>
          <w:spacing w:val="-5"/>
          <w:sz w:val="24"/>
        </w:rPr>
        <w:t xml:space="preserve"> </w:t>
      </w:r>
      <w:r w:rsidRPr="00AD4374">
        <w:rPr>
          <w:rFonts w:ascii="Arial" w:hAnsi="Arial" w:cs="Arial"/>
          <w:sz w:val="24"/>
        </w:rPr>
        <w:t>d’un</w:t>
      </w:r>
      <w:r w:rsidRPr="00AD4374">
        <w:rPr>
          <w:rFonts w:ascii="Arial" w:hAnsi="Arial" w:cs="Arial"/>
          <w:spacing w:val="-5"/>
          <w:sz w:val="24"/>
        </w:rPr>
        <w:t xml:space="preserve"> </w:t>
      </w:r>
      <w:r w:rsidRPr="00AD4374">
        <w:rPr>
          <w:rFonts w:ascii="Arial" w:hAnsi="Arial" w:cs="Arial"/>
          <w:sz w:val="24"/>
        </w:rPr>
        <w:t>nouveau</w:t>
      </w:r>
      <w:r w:rsidRPr="00AD4374">
        <w:rPr>
          <w:rFonts w:ascii="Arial" w:hAnsi="Arial" w:cs="Arial"/>
          <w:spacing w:val="-3"/>
          <w:sz w:val="24"/>
        </w:rPr>
        <w:t xml:space="preserve"> </w:t>
      </w:r>
      <w:r w:rsidRPr="00AD4374">
        <w:rPr>
          <w:rFonts w:ascii="Arial" w:hAnsi="Arial" w:cs="Arial"/>
          <w:sz w:val="24"/>
        </w:rPr>
        <w:t>club</w:t>
      </w:r>
    </w:p>
    <w:p w14:paraId="10601E70" w14:textId="77777777" w:rsidR="00C60220" w:rsidRDefault="00000000">
      <w:pPr>
        <w:pStyle w:val="Paragraphedeliste"/>
        <w:numPr>
          <w:ilvl w:val="0"/>
          <w:numId w:val="4"/>
        </w:numPr>
        <w:tabs>
          <w:tab w:val="left" w:pos="1111"/>
          <w:tab w:val="left" w:pos="1112"/>
        </w:tabs>
        <w:spacing w:before="116"/>
        <w:ind w:hanging="361"/>
        <w:rPr>
          <w:sz w:val="24"/>
        </w:rPr>
      </w:pPr>
      <w:r>
        <w:rPr>
          <w:sz w:val="24"/>
        </w:rPr>
        <w:t>Projet</w:t>
      </w:r>
      <w:r>
        <w:rPr>
          <w:spacing w:val="-7"/>
          <w:sz w:val="24"/>
        </w:rPr>
        <w:t xml:space="preserve"> </w:t>
      </w:r>
      <w:r>
        <w:rPr>
          <w:sz w:val="24"/>
        </w:rPr>
        <w:t>de</w:t>
      </w:r>
      <w:r>
        <w:rPr>
          <w:spacing w:val="-3"/>
          <w:sz w:val="24"/>
        </w:rPr>
        <w:t xml:space="preserve"> </w:t>
      </w:r>
      <w:r>
        <w:rPr>
          <w:sz w:val="24"/>
        </w:rPr>
        <w:t>création</w:t>
      </w:r>
      <w:r>
        <w:rPr>
          <w:spacing w:val="-7"/>
          <w:sz w:val="24"/>
        </w:rPr>
        <w:t xml:space="preserve"> </w:t>
      </w:r>
      <w:r>
        <w:rPr>
          <w:sz w:val="24"/>
        </w:rPr>
        <w:t>d’antennes</w:t>
      </w:r>
      <w:r>
        <w:rPr>
          <w:spacing w:val="-5"/>
          <w:sz w:val="24"/>
        </w:rPr>
        <w:t xml:space="preserve"> </w:t>
      </w:r>
      <w:r>
        <w:rPr>
          <w:sz w:val="24"/>
        </w:rPr>
        <w:t>dans</w:t>
      </w:r>
      <w:r>
        <w:rPr>
          <w:spacing w:val="-4"/>
          <w:sz w:val="24"/>
        </w:rPr>
        <w:t xml:space="preserve"> </w:t>
      </w:r>
      <w:r>
        <w:rPr>
          <w:sz w:val="24"/>
        </w:rPr>
        <w:t>l’optique</w:t>
      </w:r>
      <w:r>
        <w:rPr>
          <w:spacing w:val="-9"/>
          <w:sz w:val="24"/>
        </w:rPr>
        <w:t xml:space="preserve"> </w:t>
      </w:r>
      <w:r>
        <w:rPr>
          <w:sz w:val="24"/>
        </w:rPr>
        <w:t>de</w:t>
      </w:r>
      <w:r>
        <w:rPr>
          <w:spacing w:val="-3"/>
          <w:sz w:val="24"/>
        </w:rPr>
        <w:t xml:space="preserve"> </w:t>
      </w:r>
      <w:r>
        <w:rPr>
          <w:sz w:val="24"/>
        </w:rPr>
        <w:t>la</w:t>
      </w:r>
      <w:r>
        <w:rPr>
          <w:spacing w:val="-3"/>
          <w:sz w:val="24"/>
        </w:rPr>
        <w:t xml:space="preserve"> </w:t>
      </w:r>
      <w:r>
        <w:rPr>
          <w:sz w:val="24"/>
        </w:rPr>
        <w:t>création</w:t>
      </w:r>
      <w:r>
        <w:rPr>
          <w:spacing w:val="-4"/>
          <w:sz w:val="24"/>
        </w:rPr>
        <w:t xml:space="preserve"> </w:t>
      </w:r>
      <w:r>
        <w:rPr>
          <w:sz w:val="24"/>
        </w:rPr>
        <w:t>d’un</w:t>
      </w:r>
      <w:r>
        <w:rPr>
          <w:spacing w:val="-3"/>
          <w:sz w:val="24"/>
        </w:rPr>
        <w:t xml:space="preserve"> </w:t>
      </w:r>
      <w:r>
        <w:rPr>
          <w:sz w:val="24"/>
        </w:rPr>
        <w:t>nouveau</w:t>
      </w:r>
      <w:r>
        <w:rPr>
          <w:spacing w:val="-5"/>
          <w:sz w:val="24"/>
        </w:rPr>
        <w:t xml:space="preserve"> </w:t>
      </w:r>
      <w:r>
        <w:rPr>
          <w:sz w:val="24"/>
        </w:rPr>
        <w:t>club</w:t>
      </w:r>
    </w:p>
    <w:p w14:paraId="527C708C" w14:textId="77777777" w:rsidR="00C60220" w:rsidRDefault="00000000">
      <w:pPr>
        <w:pStyle w:val="Paragraphedeliste"/>
        <w:numPr>
          <w:ilvl w:val="0"/>
          <w:numId w:val="4"/>
        </w:numPr>
        <w:tabs>
          <w:tab w:val="left" w:pos="1111"/>
          <w:tab w:val="left" w:pos="1112"/>
        </w:tabs>
        <w:spacing w:before="120"/>
        <w:ind w:hanging="361"/>
        <w:rPr>
          <w:sz w:val="24"/>
        </w:rPr>
      </w:pPr>
      <w:r>
        <w:rPr>
          <w:sz w:val="24"/>
        </w:rPr>
        <w:t>Projet</w:t>
      </w:r>
      <w:r>
        <w:rPr>
          <w:spacing w:val="-3"/>
          <w:sz w:val="24"/>
        </w:rPr>
        <w:t xml:space="preserve"> </w:t>
      </w:r>
      <w:r>
        <w:rPr>
          <w:sz w:val="24"/>
        </w:rPr>
        <w:t>de</w:t>
      </w:r>
      <w:r>
        <w:rPr>
          <w:spacing w:val="-1"/>
          <w:sz w:val="24"/>
        </w:rPr>
        <w:t xml:space="preserve"> </w:t>
      </w:r>
      <w:r>
        <w:rPr>
          <w:sz w:val="24"/>
        </w:rPr>
        <w:t>création</w:t>
      </w:r>
      <w:r>
        <w:rPr>
          <w:spacing w:val="-8"/>
          <w:sz w:val="24"/>
        </w:rPr>
        <w:t xml:space="preserve"> </w:t>
      </w:r>
      <w:r>
        <w:rPr>
          <w:sz w:val="24"/>
        </w:rPr>
        <w:t>d’antennes</w:t>
      </w:r>
      <w:r>
        <w:rPr>
          <w:spacing w:val="-3"/>
          <w:sz w:val="24"/>
        </w:rPr>
        <w:t xml:space="preserve"> </w:t>
      </w:r>
      <w:r>
        <w:rPr>
          <w:sz w:val="24"/>
        </w:rPr>
        <w:t>de</w:t>
      </w:r>
      <w:r>
        <w:rPr>
          <w:spacing w:val="-3"/>
          <w:sz w:val="24"/>
        </w:rPr>
        <w:t xml:space="preserve"> </w:t>
      </w:r>
      <w:r>
        <w:rPr>
          <w:sz w:val="24"/>
        </w:rPr>
        <w:t>clubs</w:t>
      </w:r>
    </w:p>
    <w:p w14:paraId="0AF69E1A" w14:textId="77777777" w:rsidR="00C60220" w:rsidRDefault="00000000">
      <w:pPr>
        <w:pStyle w:val="Corpsdetexte"/>
        <w:spacing w:before="115"/>
        <w:ind w:left="100"/>
      </w:pPr>
      <w:r>
        <w:rPr>
          <w:rFonts w:ascii="Arial" w:hAnsi="Arial"/>
          <w:b/>
          <w:u w:val="thick"/>
        </w:rPr>
        <w:t>Remarque :</w:t>
      </w:r>
      <w:r>
        <w:rPr>
          <w:rFonts w:ascii="Arial" w:hAnsi="Arial"/>
          <w:b/>
          <w:spacing w:val="-2"/>
        </w:rPr>
        <w:t xml:space="preserve"> </w:t>
      </w:r>
      <w:r>
        <w:t>l’aide ne</w:t>
      </w:r>
      <w:r>
        <w:rPr>
          <w:spacing w:val="-5"/>
        </w:rPr>
        <w:t xml:space="preserve"> </w:t>
      </w:r>
      <w:r>
        <w:t>peut</w:t>
      </w:r>
      <w:r>
        <w:rPr>
          <w:spacing w:val="-2"/>
        </w:rPr>
        <w:t xml:space="preserve"> </w:t>
      </w:r>
      <w:r>
        <w:t>pas</w:t>
      </w:r>
      <w:r>
        <w:rPr>
          <w:spacing w:val="-4"/>
        </w:rPr>
        <w:t xml:space="preserve"> </w:t>
      </w:r>
      <w:r>
        <w:t>être</w:t>
      </w:r>
      <w:r>
        <w:rPr>
          <w:spacing w:val="-3"/>
        </w:rPr>
        <w:t xml:space="preserve"> </w:t>
      </w:r>
      <w:r>
        <w:t>accordée</w:t>
      </w:r>
      <w:r>
        <w:rPr>
          <w:spacing w:val="-2"/>
        </w:rPr>
        <w:t xml:space="preserve"> </w:t>
      </w:r>
      <w:r>
        <w:t>dans</w:t>
      </w:r>
      <w:r>
        <w:rPr>
          <w:spacing w:val="-4"/>
        </w:rPr>
        <w:t xml:space="preserve"> </w:t>
      </w:r>
      <w:r>
        <w:t>le cas</w:t>
      </w:r>
      <w:r>
        <w:rPr>
          <w:spacing w:val="-4"/>
        </w:rPr>
        <w:t xml:space="preserve"> </w:t>
      </w:r>
      <w:r>
        <w:t>d’une</w:t>
      </w:r>
      <w:r>
        <w:rPr>
          <w:spacing w:val="-1"/>
        </w:rPr>
        <w:t xml:space="preserve"> </w:t>
      </w:r>
      <w:r>
        <w:t>scission</w:t>
      </w:r>
      <w:r>
        <w:rPr>
          <w:spacing w:val="1"/>
        </w:rPr>
        <w:t xml:space="preserve"> </w:t>
      </w:r>
      <w:r>
        <w:t>de</w:t>
      </w:r>
      <w:r>
        <w:rPr>
          <w:spacing w:val="-1"/>
        </w:rPr>
        <w:t xml:space="preserve"> </w:t>
      </w:r>
      <w:r>
        <w:t>club.</w:t>
      </w:r>
    </w:p>
    <w:p w14:paraId="321C0CDC" w14:textId="0FB9A8E7" w:rsidR="00C60220" w:rsidRDefault="00000000">
      <w:pPr>
        <w:pStyle w:val="Corpsdetexte"/>
        <w:spacing w:before="118"/>
        <w:ind w:left="331"/>
        <w:jc w:val="both"/>
      </w:pPr>
      <w:r>
        <w:rPr>
          <w:u w:val="single"/>
        </w:rPr>
        <w:t>Aide</w:t>
      </w:r>
      <w:r>
        <w:rPr>
          <w:spacing w:val="-3"/>
          <w:u w:val="single"/>
        </w:rPr>
        <w:t xml:space="preserve"> </w:t>
      </w:r>
      <w:r>
        <w:rPr>
          <w:u w:val="single"/>
        </w:rPr>
        <w:t>à</w:t>
      </w:r>
      <w:r>
        <w:rPr>
          <w:spacing w:val="-6"/>
          <w:u w:val="single"/>
        </w:rPr>
        <w:t xml:space="preserve"> </w:t>
      </w:r>
      <w:r>
        <w:rPr>
          <w:u w:val="single"/>
        </w:rPr>
        <w:t>l’équipement</w:t>
      </w:r>
      <w:r>
        <w:rPr>
          <w:spacing w:val="-5"/>
          <w:u w:val="single"/>
        </w:rPr>
        <w:t xml:space="preserve"> </w:t>
      </w:r>
      <w:r>
        <w:rPr>
          <w:u w:val="single"/>
        </w:rPr>
        <w:t>en</w:t>
      </w:r>
      <w:r>
        <w:rPr>
          <w:spacing w:val="-8"/>
          <w:u w:val="single"/>
        </w:rPr>
        <w:t xml:space="preserve"> </w:t>
      </w:r>
      <w:r>
        <w:rPr>
          <w:u w:val="single"/>
        </w:rPr>
        <w:t>direction</w:t>
      </w:r>
      <w:r>
        <w:rPr>
          <w:spacing w:val="-7"/>
          <w:u w:val="single"/>
        </w:rPr>
        <w:t xml:space="preserve"> </w:t>
      </w:r>
      <w:r>
        <w:rPr>
          <w:u w:val="single"/>
        </w:rPr>
        <w:t>des</w:t>
      </w:r>
      <w:r>
        <w:rPr>
          <w:spacing w:val="-7"/>
          <w:u w:val="single"/>
        </w:rPr>
        <w:t xml:space="preserve"> </w:t>
      </w:r>
      <w:r>
        <w:rPr>
          <w:u w:val="single"/>
        </w:rPr>
        <w:t>clubs</w:t>
      </w:r>
      <w:r>
        <w:rPr>
          <w:spacing w:val="-4"/>
          <w:u w:val="single"/>
        </w:rPr>
        <w:t xml:space="preserve"> </w:t>
      </w:r>
      <w:r>
        <w:rPr>
          <w:u w:val="single"/>
        </w:rPr>
        <w:t>et</w:t>
      </w:r>
      <w:r>
        <w:rPr>
          <w:spacing w:val="-10"/>
          <w:u w:val="single"/>
        </w:rPr>
        <w:t xml:space="preserve"> </w:t>
      </w:r>
      <w:r>
        <w:rPr>
          <w:u w:val="single"/>
        </w:rPr>
        <w:t>des</w:t>
      </w:r>
      <w:r>
        <w:rPr>
          <w:spacing w:val="-4"/>
          <w:u w:val="single"/>
        </w:rPr>
        <w:t xml:space="preserve"> </w:t>
      </w:r>
      <w:r>
        <w:rPr>
          <w:u w:val="single"/>
        </w:rPr>
        <w:t>Associations</w:t>
      </w:r>
      <w:r>
        <w:rPr>
          <w:spacing w:val="-3"/>
          <w:u w:val="single"/>
        </w:rPr>
        <w:t xml:space="preserve"> </w:t>
      </w:r>
      <w:r>
        <w:rPr>
          <w:u w:val="single"/>
        </w:rPr>
        <w:t>Départementa</w:t>
      </w:r>
      <w:r w:rsidR="00AD4374">
        <w:rPr>
          <w:u w:val="single"/>
        </w:rPr>
        <w:t>les</w:t>
      </w:r>
    </w:p>
    <w:p w14:paraId="79261D59" w14:textId="77777777" w:rsidR="00C60220" w:rsidRDefault="00000000">
      <w:pPr>
        <w:pStyle w:val="Corpsdetexte"/>
        <w:spacing w:before="122"/>
        <w:ind w:left="331" w:right="347"/>
        <w:jc w:val="both"/>
      </w:pPr>
      <w:r>
        <w:t>Le CRENA avec l’aide du Conseil Régional de la Nouvelle Aquitaine met en place une aide</w:t>
      </w:r>
      <w:r>
        <w:rPr>
          <w:spacing w:val="1"/>
        </w:rPr>
        <w:t xml:space="preserve"> </w:t>
      </w:r>
      <w:r>
        <w:t>aux clubs et aux Comités/Associations Départementaux afin de les aider à s’équiper en</w:t>
      </w:r>
      <w:r>
        <w:rPr>
          <w:spacing w:val="1"/>
        </w:rPr>
        <w:t xml:space="preserve"> </w:t>
      </w:r>
      <w:r>
        <w:t>matériel.</w:t>
      </w:r>
    </w:p>
    <w:p w14:paraId="4640DFD6" w14:textId="77777777" w:rsidR="00C60220" w:rsidRDefault="00000000">
      <w:pPr>
        <w:pStyle w:val="Corpsdetexte"/>
        <w:spacing w:before="120"/>
        <w:ind w:left="331" w:right="353"/>
        <w:jc w:val="both"/>
      </w:pPr>
      <w:r>
        <w:t>Nature de l’aide : Acquisition par la Ligue de matériel refacturé aux clubs avec un différé</w:t>
      </w:r>
      <w:r>
        <w:rPr>
          <w:spacing w:val="1"/>
        </w:rPr>
        <w:t xml:space="preserve"> </w:t>
      </w:r>
      <w:r>
        <w:t>maximum de 3 ans et une prise en charge de 10% du montant de la dépense engagée par</w:t>
      </w:r>
      <w:r>
        <w:rPr>
          <w:spacing w:val="1"/>
        </w:rPr>
        <w:t xml:space="preserve"> </w:t>
      </w:r>
      <w:r>
        <w:t>le CRENA (se reporter à la fiche action correspondante). En cas de non-paiement complet</w:t>
      </w:r>
      <w:r>
        <w:rPr>
          <w:spacing w:val="1"/>
        </w:rPr>
        <w:t xml:space="preserve"> </w:t>
      </w:r>
      <w:r>
        <w:t>du</w:t>
      </w:r>
      <w:r>
        <w:rPr>
          <w:spacing w:val="-2"/>
        </w:rPr>
        <w:t xml:space="preserve"> </w:t>
      </w:r>
      <w:r>
        <w:t>matériel ce dernier</w:t>
      </w:r>
      <w:r>
        <w:rPr>
          <w:spacing w:val="-5"/>
        </w:rPr>
        <w:t xml:space="preserve"> </w:t>
      </w:r>
      <w:r>
        <w:t>devra être</w:t>
      </w:r>
      <w:r>
        <w:rPr>
          <w:spacing w:val="1"/>
        </w:rPr>
        <w:t xml:space="preserve"> </w:t>
      </w:r>
      <w:r>
        <w:t>restitué</w:t>
      </w:r>
      <w:r>
        <w:rPr>
          <w:spacing w:val="-4"/>
        </w:rPr>
        <w:t xml:space="preserve"> </w:t>
      </w:r>
      <w:r>
        <w:t>au</w:t>
      </w:r>
      <w:r>
        <w:rPr>
          <w:spacing w:val="-4"/>
        </w:rPr>
        <w:t xml:space="preserve"> </w:t>
      </w:r>
      <w:r>
        <w:t>CRENA.</w:t>
      </w:r>
    </w:p>
    <w:p w14:paraId="41D7DC00" w14:textId="77777777" w:rsidR="00C60220" w:rsidRDefault="00000000">
      <w:pPr>
        <w:pStyle w:val="Corpsdetexte"/>
        <w:spacing w:before="121"/>
        <w:ind w:left="331" w:right="349"/>
        <w:jc w:val="both"/>
      </w:pPr>
      <w:r>
        <w:t>Conditions d’obtention : Une demande par club au maximum tous les deux ans. Sur dossier</w:t>
      </w:r>
      <w:r>
        <w:rPr>
          <w:spacing w:val="1"/>
        </w:rPr>
        <w:t xml:space="preserve"> </w:t>
      </w:r>
      <w:r>
        <w:t>motivé constitué par le club demandeur explicitant l’intérêt de la demande en termes de</w:t>
      </w:r>
      <w:r>
        <w:rPr>
          <w:spacing w:val="1"/>
        </w:rPr>
        <w:t xml:space="preserve"> </w:t>
      </w:r>
      <w:r>
        <w:t>développement de la pratique. Attribution de l’aide sur avis du comité directeur et dans la</w:t>
      </w:r>
      <w:r>
        <w:rPr>
          <w:spacing w:val="1"/>
        </w:rPr>
        <w:t xml:space="preserve"> </w:t>
      </w:r>
      <w:r>
        <w:rPr>
          <w:spacing w:val="-1"/>
        </w:rPr>
        <w:t>limite</w:t>
      </w:r>
      <w:r>
        <w:rPr>
          <w:spacing w:val="-15"/>
        </w:rPr>
        <w:t xml:space="preserve"> </w:t>
      </w:r>
      <w:r>
        <w:rPr>
          <w:spacing w:val="-1"/>
        </w:rPr>
        <w:t>du</w:t>
      </w:r>
      <w:r>
        <w:rPr>
          <w:spacing w:val="-16"/>
        </w:rPr>
        <w:t xml:space="preserve"> </w:t>
      </w:r>
      <w:r>
        <w:rPr>
          <w:spacing w:val="-1"/>
        </w:rPr>
        <w:t>budget</w:t>
      </w:r>
      <w:r>
        <w:rPr>
          <w:spacing w:val="-16"/>
        </w:rPr>
        <w:t xml:space="preserve"> </w:t>
      </w:r>
      <w:r>
        <w:rPr>
          <w:spacing w:val="-1"/>
        </w:rPr>
        <w:t>alloué</w:t>
      </w:r>
      <w:r>
        <w:rPr>
          <w:spacing w:val="-18"/>
        </w:rPr>
        <w:t xml:space="preserve"> </w:t>
      </w:r>
      <w:r>
        <w:rPr>
          <w:spacing w:val="-1"/>
        </w:rPr>
        <w:t>à</w:t>
      </w:r>
      <w:r>
        <w:rPr>
          <w:spacing w:val="-13"/>
        </w:rPr>
        <w:t xml:space="preserve"> </w:t>
      </w:r>
      <w:r>
        <w:rPr>
          <w:spacing w:val="-1"/>
        </w:rPr>
        <w:t>l’action</w:t>
      </w:r>
      <w:r>
        <w:rPr>
          <w:spacing w:val="-14"/>
        </w:rPr>
        <w:t xml:space="preserve"> </w:t>
      </w:r>
      <w:r>
        <w:rPr>
          <w:spacing w:val="-1"/>
        </w:rPr>
        <w:t>chaque</w:t>
      </w:r>
      <w:r>
        <w:rPr>
          <w:spacing w:val="-16"/>
        </w:rPr>
        <w:t xml:space="preserve"> </w:t>
      </w:r>
      <w:r>
        <w:rPr>
          <w:spacing w:val="-1"/>
        </w:rPr>
        <w:t>année.</w:t>
      </w:r>
      <w:r>
        <w:rPr>
          <w:spacing w:val="-16"/>
        </w:rPr>
        <w:t xml:space="preserve"> </w:t>
      </w:r>
      <w:r>
        <w:rPr>
          <w:spacing w:val="-1"/>
        </w:rPr>
        <w:t>Les</w:t>
      </w:r>
      <w:r>
        <w:rPr>
          <w:spacing w:val="-19"/>
        </w:rPr>
        <w:t xml:space="preserve"> </w:t>
      </w:r>
      <w:r>
        <w:rPr>
          <w:spacing w:val="-1"/>
        </w:rPr>
        <w:t>critères</w:t>
      </w:r>
      <w:r>
        <w:rPr>
          <w:spacing w:val="-14"/>
        </w:rPr>
        <w:t xml:space="preserve"> </w:t>
      </w:r>
      <w:r>
        <w:rPr>
          <w:spacing w:val="-1"/>
        </w:rPr>
        <w:t>pris</w:t>
      </w:r>
      <w:r>
        <w:rPr>
          <w:spacing w:val="-13"/>
        </w:rPr>
        <w:t xml:space="preserve"> </w:t>
      </w:r>
      <w:r>
        <w:rPr>
          <w:spacing w:val="-1"/>
        </w:rPr>
        <w:t>en</w:t>
      </w:r>
      <w:r>
        <w:rPr>
          <w:spacing w:val="-13"/>
        </w:rPr>
        <w:t xml:space="preserve"> </w:t>
      </w:r>
      <w:r>
        <w:rPr>
          <w:spacing w:val="-1"/>
        </w:rPr>
        <w:t>compte</w:t>
      </w:r>
      <w:r>
        <w:rPr>
          <w:spacing w:val="-10"/>
        </w:rPr>
        <w:t xml:space="preserve"> </w:t>
      </w:r>
      <w:r>
        <w:rPr>
          <w:spacing w:val="-1"/>
        </w:rPr>
        <w:t>sont</w:t>
      </w:r>
      <w:r>
        <w:rPr>
          <w:spacing w:val="-13"/>
        </w:rPr>
        <w:t xml:space="preserve"> </w:t>
      </w:r>
      <w:r>
        <w:rPr>
          <w:spacing w:val="-1"/>
        </w:rPr>
        <w:t>les</w:t>
      </w:r>
      <w:r>
        <w:rPr>
          <w:spacing w:val="-16"/>
        </w:rPr>
        <w:t xml:space="preserve"> </w:t>
      </w:r>
      <w:r>
        <w:rPr>
          <w:spacing w:val="-1"/>
        </w:rPr>
        <w:t>suivants</w:t>
      </w:r>
      <w:r>
        <w:rPr>
          <w:spacing w:val="11"/>
        </w:rPr>
        <w:t xml:space="preserve"> </w:t>
      </w:r>
      <w:r>
        <w:t>:</w:t>
      </w:r>
    </w:p>
    <w:p w14:paraId="111FBBE0" w14:textId="77777777" w:rsidR="00C60220" w:rsidRDefault="00000000">
      <w:pPr>
        <w:pStyle w:val="Paragraphedeliste"/>
        <w:numPr>
          <w:ilvl w:val="0"/>
          <w:numId w:val="3"/>
        </w:numPr>
        <w:tabs>
          <w:tab w:val="left" w:pos="1044"/>
          <w:tab w:val="left" w:pos="1045"/>
        </w:tabs>
        <w:spacing w:line="287" w:lineRule="exact"/>
        <w:rPr>
          <w:sz w:val="24"/>
        </w:rPr>
      </w:pPr>
      <w:r>
        <w:rPr>
          <w:sz w:val="24"/>
        </w:rPr>
        <w:t>Clubs</w:t>
      </w:r>
      <w:r>
        <w:rPr>
          <w:spacing w:val="-4"/>
          <w:sz w:val="24"/>
        </w:rPr>
        <w:t xml:space="preserve"> </w:t>
      </w:r>
      <w:r>
        <w:rPr>
          <w:sz w:val="24"/>
        </w:rPr>
        <w:t>en</w:t>
      </w:r>
      <w:r>
        <w:rPr>
          <w:spacing w:val="-5"/>
          <w:sz w:val="24"/>
        </w:rPr>
        <w:t xml:space="preserve"> </w:t>
      </w:r>
      <w:r>
        <w:rPr>
          <w:sz w:val="24"/>
        </w:rPr>
        <w:t>ZRR</w:t>
      </w:r>
      <w:r>
        <w:rPr>
          <w:spacing w:val="-4"/>
          <w:sz w:val="24"/>
        </w:rPr>
        <w:t xml:space="preserve"> </w:t>
      </w:r>
      <w:r>
        <w:rPr>
          <w:sz w:val="24"/>
        </w:rPr>
        <w:t>et</w:t>
      </w:r>
      <w:r>
        <w:rPr>
          <w:spacing w:val="-3"/>
          <w:sz w:val="24"/>
        </w:rPr>
        <w:t xml:space="preserve"> </w:t>
      </w:r>
      <w:r>
        <w:rPr>
          <w:sz w:val="24"/>
        </w:rPr>
        <w:t>en</w:t>
      </w:r>
      <w:r>
        <w:rPr>
          <w:spacing w:val="-5"/>
          <w:sz w:val="24"/>
        </w:rPr>
        <w:t xml:space="preserve"> </w:t>
      </w:r>
      <w:r>
        <w:rPr>
          <w:sz w:val="24"/>
        </w:rPr>
        <w:t>quartiers sensibles.</w:t>
      </w:r>
    </w:p>
    <w:p w14:paraId="09774BFB" w14:textId="77777777" w:rsidR="00C60220" w:rsidRDefault="00000000">
      <w:pPr>
        <w:pStyle w:val="Paragraphedeliste"/>
        <w:numPr>
          <w:ilvl w:val="0"/>
          <w:numId w:val="3"/>
        </w:numPr>
        <w:tabs>
          <w:tab w:val="left" w:pos="1044"/>
          <w:tab w:val="left" w:pos="1045"/>
        </w:tabs>
        <w:spacing w:line="292" w:lineRule="exact"/>
        <w:rPr>
          <w:sz w:val="24"/>
        </w:rPr>
      </w:pPr>
      <w:r>
        <w:rPr>
          <w:sz w:val="24"/>
        </w:rPr>
        <w:t>Nouveaux</w:t>
      </w:r>
      <w:r>
        <w:rPr>
          <w:spacing w:val="-4"/>
          <w:sz w:val="24"/>
        </w:rPr>
        <w:t xml:space="preserve"> </w:t>
      </w:r>
      <w:r>
        <w:rPr>
          <w:sz w:val="24"/>
        </w:rPr>
        <w:t>clubs</w:t>
      </w:r>
      <w:r>
        <w:rPr>
          <w:spacing w:val="-9"/>
          <w:sz w:val="24"/>
        </w:rPr>
        <w:t xml:space="preserve"> </w:t>
      </w:r>
      <w:r>
        <w:rPr>
          <w:sz w:val="24"/>
        </w:rPr>
        <w:t>ou</w:t>
      </w:r>
      <w:r>
        <w:rPr>
          <w:spacing w:val="-5"/>
          <w:sz w:val="24"/>
        </w:rPr>
        <w:t xml:space="preserve"> </w:t>
      </w:r>
      <w:r>
        <w:rPr>
          <w:sz w:val="24"/>
        </w:rPr>
        <w:t>à</w:t>
      </w:r>
      <w:r>
        <w:rPr>
          <w:spacing w:val="-3"/>
          <w:sz w:val="24"/>
        </w:rPr>
        <w:t xml:space="preserve"> </w:t>
      </w:r>
      <w:r>
        <w:rPr>
          <w:sz w:val="24"/>
        </w:rPr>
        <w:t>ceux développant</w:t>
      </w:r>
      <w:r>
        <w:rPr>
          <w:spacing w:val="-5"/>
          <w:sz w:val="24"/>
        </w:rPr>
        <w:t xml:space="preserve"> </w:t>
      </w:r>
      <w:r>
        <w:rPr>
          <w:sz w:val="24"/>
        </w:rPr>
        <w:t>une</w:t>
      </w:r>
      <w:r>
        <w:rPr>
          <w:spacing w:val="-6"/>
          <w:sz w:val="24"/>
        </w:rPr>
        <w:t xml:space="preserve"> </w:t>
      </w:r>
      <w:r>
        <w:rPr>
          <w:sz w:val="24"/>
        </w:rPr>
        <w:t>antenne</w:t>
      </w:r>
    </w:p>
    <w:p w14:paraId="40AA9A39" w14:textId="77777777" w:rsidR="00C60220" w:rsidRDefault="00000000">
      <w:pPr>
        <w:pStyle w:val="Paragraphedeliste"/>
        <w:numPr>
          <w:ilvl w:val="0"/>
          <w:numId w:val="3"/>
        </w:numPr>
        <w:tabs>
          <w:tab w:val="left" w:pos="1044"/>
          <w:tab w:val="left" w:pos="1045"/>
        </w:tabs>
        <w:spacing w:line="292" w:lineRule="exact"/>
        <w:rPr>
          <w:sz w:val="24"/>
        </w:rPr>
      </w:pPr>
      <w:r>
        <w:rPr>
          <w:sz w:val="24"/>
        </w:rPr>
        <w:t>Clubs</w:t>
      </w:r>
      <w:r>
        <w:rPr>
          <w:spacing w:val="-1"/>
          <w:sz w:val="24"/>
        </w:rPr>
        <w:t xml:space="preserve"> </w:t>
      </w:r>
      <w:r>
        <w:rPr>
          <w:sz w:val="24"/>
        </w:rPr>
        <w:t>de</w:t>
      </w:r>
      <w:r>
        <w:rPr>
          <w:spacing w:val="1"/>
          <w:sz w:val="24"/>
        </w:rPr>
        <w:t xml:space="preserve"> </w:t>
      </w:r>
      <w:r>
        <w:rPr>
          <w:sz w:val="24"/>
        </w:rPr>
        <w:t>-</w:t>
      </w:r>
      <w:r>
        <w:rPr>
          <w:spacing w:val="-4"/>
          <w:sz w:val="24"/>
        </w:rPr>
        <w:t xml:space="preserve"> </w:t>
      </w:r>
      <w:r>
        <w:rPr>
          <w:sz w:val="24"/>
        </w:rPr>
        <w:t>3</w:t>
      </w:r>
      <w:r>
        <w:rPr>
          <w:spacing w:val="-2"/>
          <w:sz w:val="24"/>
        </w:rPr>
        <w:t xml:space="preserve"> </w:t>
      </w:r>
      <w:r>
        <w:rPr>
          <w:sz w:val="24"/>
        </w:rPr>
        <w:t>ans</w:t>
      </w:r>
    </w:p>
    <w:p w14:paraId="6BEB65D4" w14:textId="77777777" w:rsidR="00C60220" w:rsidRDefault="00000000">
      <w:pPr>
        <w:pStyle w:val="Paragraphedeliste"/>
        <w:numPr>
          <w:ilvl w:val="0"/>
          <w:numId w:val="3"/>
        </w:numPr>
        <w:tabs>
          <w:tab w:val="left" w:pos="1044"/>
          <w:tab w:val="left" w:pos="1045"/>
        </w:tabs>
        <w:spacing w:line="293" w:lineRule="exact"/>
        <w:rPr>
          <w:sz w:val="24"/>
        </w:rPr>
      </w:pPr>
      <w:r>
        <w:rPr>
          <w:sz w:val="24"/>
        </w:rPr>
        <w:t>Clubs</w:t>
      </w:r>
      <w:r>
        <w:rPr>
          <w:spacing w:val="-5"/>
          <w:sz w:val="24"/>
        </w:rPr>
        <w:t xml:space="preserve"> </w:t>
      </w:r>
      <w:r>
        <w:rPr>
          <w:sz w:val="24"/>
        </w:rPr>
        <w:t>proposant</w:t>
      </w:r>
      <w:r>
        <w:rPr>
          <w:spacing w:val="-5"/>
          <w:sz w:val="24"/>
        </w:rPr>
        <w:t xml:space="preserve"> </w:t>
      </w:r>
      <w:r>
        <w:rPr>
          <w:sz w:val="24"/>
        </w:rPr>
        <w:t>un</w:t>
      </w:r>
      <w:r>
        <w:rPr>
          <w:spacing w:val="-6"/>
          <w:sz w:val="24"/>
        </w:rPr>
        <w:t xml:space="preserve"> </w:t>
      </w:r>
      <w:r>
        <w:rPr>
          <w:sz w:val="24"/>
        </w:rPr>
        <w:t>projet</w:t>
      </w:r>
      <w:r>
        <w:rPr>
          <w:spacing w:val="-5"/>
          <w:sz w:val="24"/>
        </w:rPr>
        <w:t xml:space="preserve"> </w:t>
      </w:r>
      <w:r>
        <w:rPr>
          <w:sz w:val="24"/>
        </w:rPr>
        <w:t>permettant</w:t>
      </w:r>
      <w:r>
        <w:rPr>
          <w:spacing w:val="-6"/>
          <w:sz w:val="24"/>
        </w:rPr>
        <w:t xml:space="preserve"> </w:t>
      </w:r>
      <w:r>
        <w:rPr>
          <w:sz w:val="24"/>
        </w:rPr>
        <w:t>de</w:t>
      </w:r>
      <w:r>
        <w:rPr>
          <w:spacing w:val="-6"/>
          <w:sz w:val="24"/>
        </w:rPr>
        <w:t xml:space="preserve"> </w:t>
      </w:r>
      <w:r>
        <w:rPr>
          <w:sz w:val="24"/>
        </w:rPr>
        <w:t>développer</w:t>
      </w:r>
      <w:r>
        <w:rPr>
          <w:spacing w:val="-3"/>
          <w:sz w:val="24"/>
        </w:rPr>
        <w:t xml:space="preserve"> </w:t>
      </w:r>
      <w:r>
        <w:rPr>
          <w:sz w:val="24"/>
        </w:rPr>
        <w:t>le</w:t>
      </w:r>
      <w:r>
        <w:rPr>
          <w:spacing w:val="-6"/>
          <w:sz w:val="24"/>
        </w:rPr>
        <w:t xml:space="preserve"> </w:t>
      </w:r>
      <w:r>
        <w:rPr>
          <w:sz w:val="24"/>
        </w:rPr>
        <w:t>nombre</w:t>
      </w:r>
      <w:r>
        <w:rPr>
          <w:spacing w:val="-7"/>
          <w:sz w:val="24"/>
        </w:rPr>
        <w:t xml:space="preserve"> </w:t>
      </w:r>
      <w:r>
        <w:rPr>
          <w:sz w:val="24"/>
        </w:rPr>
        <w:t>de</w:t>
      </w:r>
      <w:r>
        <w:rPr>
          <w:spacing w:val="-3"/>
          <w:sz w:val="24"/>
        </w:rPr>
        <w:t xml:space="preserve"> </w:t>
      </w:r>
      <w:r>
        <w:rPr>
          <w:sz w:val="24"/>
        </w:rPr>
        <w:t>leurs</w:t>
      </w:r>
      <w:r>
        <w:rPr>
          <w:spacing w:val="-4"/>
          <w:sz w:val="24"/>
        </w:rPr>
        <w:t xml:space="preserve"> </w:t>
      </w:r>
      <w:r>
        <w:rPr>
          <w:sz w:val="24"/>
        </w:rPr>
        <w:t>licenciés.</w:t>
      </w:r>
    </w:p>
    <w:p w14:paraId="40AE7026" w14:textId="77777777" w:rsidR="00C60220" w:rsidRDefault="00000000">
      <w:pPr>
        <w:pStyle w:val="Paragraphedeliste"/>
        <w:numPr>
          <w:ilvl w:val="0"/>
          <w:numId w:val="3"/>
        </w:numPr>
        <w:tabs>
          <w:tab w:val="left" w:pos="1044"/>
          <w:tab w:val="left" w:pos="1045"/>
        </w:tabs>
        <w:spacing w:before="6"/>
        <w:ind w:right="395"/>
        <w:rPr>
          <w:sz w:val="24"/>
        </w:rPr>
      </w:pPr>
      <w:r>
        <w:rPr>
          <w:sz w:val="24"/>
        </w:rPr>
        <w:t>Clubs</w:t>
      </w:r>
      <w:r>
        <w:rPr>
          <w:spacing w:val="14"/>
          <w:sz w:val="24"/>
        </w:rPr>
        <w:t xml:space="preserve"> </w:t>
      </w:r>
      <w:r>
        <w:rPr>
          <w:sz w:val="24"/>
        </w:rPr>
        <w:t>proposant</w:t>
      </w:r>
      <w:r>
        <w:rPr>
          <w:spacing w:val="14"/>
          <w:sz w:val="24"/>
        </w:rPr>
        <w:t xml:space="preserve"> </w:t>
      </w:r>
      <w:r>
        <w:rPr>
          <w:sz w:val="24"/>
        </w:rPr>
        <w:t>un</w:t>
      </w:r>
      <w:r>
        <w:rPr>
          <w:spacing w:val="12"/>
          <w:sz w:val="24"/>
        </w:rPr>
        <w:t xml:space="preserve"> </w:t>
      </w:r>
      <w:r>
        <w:rPr>
          <w:sz w:val="24"/>
        </w:rPr>
        <w:t>projet</w:t>
      </w:r>
      <w:r>
        <w:rPr>
          <w:spacing w:val="17"/>
          <w:sz w:val="24"/>
        </w:rPr>
        <w:t xml:space="preserve"> </w:t>
      </w:r>
      <w:r>
        <w:rPr>
          <w:sz w:val="24"/>
        </w:rPr>
        <w:t>de</w:t>
      </w:r>
      <w:r>
        <w:rPr>
          <w:spacing w:val="16"/>
          <w:sz w:val="24"/>
        </w:rPr>
        <w:t xml:space="preserve"> </w:t>
      </w:r>
      <w:r>
        <w:rPr>
          <w:sz w:val="24"/>
        </w:rPr>
        <w:t>diversification</w:t>
      </w:r>
      <w:r>
        <w:rPr>
          <w:spacing w:val="11"/>
          <w:sz w:val="24"/>
        </w:rPr>
        <w:t xml:space="preserve"> </w:t>
      </w:r>
      <w:r>
        <w:rPr>
          <w:sz w:val="24"/>
        </w:rPr>
        <w:t>de</w:t>
      </w:r>
      <w:r>
        <w:rPr>
          <w:spacing w:val="16"/>
          <w:sz w:val="24"/>
        </w:rPr>
        <w:t xml:space="preserve"> </w:t>
      </w:r>
      <w:r>
        <w:rPr>
          <w:sz w:val="24"/>
        </w:rPr>
        <w:t>la</w:t>
      </w:r>
      <w:r>
        <w:rPr>
          <w:spacing w:val="12"/>
          <w:sz w:val="24"/>
        </w:rPr>
        <w:t xml:space="preserve"> </w:t>
      </w:r>
      <w:r>
        <w:rPr>
          <w:sz w:val="24"/>
        </w:rPr>
        <w:t>pratique</w:t>
      </w:r>
      <w:r>
        <w:rPr>
          <w:spacing w:val="14"/>
          <w:sz w:val="24"/>
        </w:rPr>
        <w:t xml:space="preserve"> </w:t>
      </w:r>
      <w:r>
        <w:rPr>
          <w:sz w:val="24"/>
        </w:rPr>
        <w:t>tourné</w:t>
      </w:r>
      <w:r>
        <w:rPr>
          <w:spacing w:val="14"/>
          <w:sz w:val="24"/>
        </w:rPr>
        <w:t xml:space="preserve"> </w:t>
      </w:r>
      <w:r>
        <w:rPr>
          <w:sz w:val="24"/>
        </w:rPr>
        <w:t>vers</w:t>
      </w:r>
      <w:r>
        <w:rPr>
          <w:spacing w:val="14"/>
          <w:sz w:val="24"/>
        </w:rPr>
        <w:t xml:space="preserve"> </w:t>
      </w:r>
      <w:r>
        <w:rPr>
          <w:sz w:val="24"/>
        </w:rPr>
        <w:t>de</w:t>
      </w:r>
      <w:r>
        <w:rPr>
          <w:spacing w:val="13"/>
          <w:sz w:val="24"/>
        </w:rPr>
        <w:t xml:space="preserve"> </w:t>
      </w:r>
      <w:r>
        <w:rPr>
          <w:sz w:val="24"/>
        </w:rPr>
        <w:t>nouveaux</w:t>
      </w:r>
      <w:r>
        <w:rPr>
          <w:spacing w:val="-64"/>
          <w:sz w:val="24"/>
        </w:rPr>
        <w:t xml:space="preserve"> </w:t>
      </w:r>
      <w:r>
        <w:rPr>
          <w:sz w:val="24"/>
        </w:rPr>
        <w:t>publics.</w:t>
      </w:r>
    </w:p>
    <w:p w14:paraId="7F113EA3" w14:textId="77777777" w:rsidR="00C60220" w:rsidRDefault="00000000">
      <w:pPr>
        <w:pStyle w:val="Paragraphedeliste"/>
        <w:numPr>
          <w:ilvl w:val="0"/>
          <w:numId w:val="3"/>
        </w:numPr>
        <w:tabs>
          <w:tab w:val="left" w:pos="1044"/>
          <w:tab w:val="left" w:pos="1045"/>
        </w:tabs>
        <w:spacing w:line="283" w:lineRule="exact"/>
        <w:rPr>
          <w:sz w:val="24"/>
        </w:rPr>
      </w:pPr>
      <w:r>
        <w:rPr>
          <w:sz w:val="24"/>
        </w:rPr>
        <w:t>Projets</w:t>
      </w:r>
      <w:r>
        <w:rPr>
          <w:spacing w:val="-7"/>
          <w:sz w:val="24"/>
        </w:rPr>
        <w:t xml:space="preserve"> </w:t>
      </w:r>
      <w:r>
        <w:rPr>
          <w:sz w:val="24"/>
        </w:rPr>
        <w:t>mutualisés</w:t>
      </w:r>
      <w:r>
        <w:rPr>
          <w:spacing w:val="-5"/>
          <w:sz w:val="24"/>
        </w:rPr>
        <w:t xml:space="preserve"> </w:t>
      </w:r>
      <w:r>
        <w:rPr>
          <w:sz w:val="24"/>
        </w:rPr>
        <w:t>(interclubs)</w:t>
      </w:r>
    </w:p>
    <w:p w14:paraId="539CF570" w14:textId="77777777" w:rsidR="00C60220" w:rsidRDefault="00000000">
      <w:pPr>
        <w:pStyle w:val="Paragraphedeliste"/>
        <w:numPr>
          <w:ilvl w:val="0"/>
          <w:numId w:val="3"/>
        </w:numPr>
        <w:tabs>
          <w:tab w:val="left" w:pos="1044"/>
          <w:tab w:val="left" w:pos="1045"/>
        </w:tabs>
        <w:spacing w:before="6"/>
        <w:ind w:right="396"/>
        <w:rPr>
          <w:sz w:val="24"/>
        </w:rPr>
      </w:pPr>
      <w:r>
        <w:rPr>
          <w:sz w:val="24"/>
        </w:rPr>
        <w:t>Projets</w:t>
      </w:r>
      <w:r>
        <w:rPr>
          <w:spacing w:val="14"/>
          <w:sz w:val="24"/>
        </w:rPr>
        <w:t xml:space="preserve"> </w:t>
      </w:r>
      <w:r>
        <w:rPr>
          <w:sz w:val="24"/>
        </w:rPr>
        <w:t>cofinancés</w:t>
      </w:r>
      <w:r>
        <w:rPr>
          <w:spacing w:val="15"/>
          <w:sz w:val="24"/>
        </w:rPr>
        <w:t xml:space="preserve"> </w:t>
      </w:r>
      <w:r>
        <w:rPr>
          <w:sz w:val="24"/>
        </w:rPr>
        <w:t>(avec</w:t>
      </w:r>
      <w:r>
        <w:rPr>
          <w:spacing w:val="14"/>
          <w:sz w:val="24"/>
        </w:rPr>
        <w:t xml:space="preserve"> </w:t>
      </w:r>
      <w:r>
        <w:rPr>
          <w:sz w:val="24"/>
        </w:rPr>
        <w:t>des</w:t>
      </w:r>
      <w:r>
        <w:rPr>
          <w:spacing w:val="14"/>
          <w:sz w:val="24"/>
        </w:rPr>
        <w:t xml:space="preserve"> </w:t>
      </w:r>
      <w:r>
        <w:rPr>
          <w:sz w:val="24"/>
        </w:rPr>
        <w:t>collectivités</w:t>
      </w:r>
      <w:r>
        <w:rPr>
          <w:spacing w:val="11"/>
          <w:sz w:val="24"/>
        </w:rPr>
        <w:t xml:space="preserve"> </w:t>
      </w:r>
      <w:r>
        <w:rPr>
          <w:sz w:val="24"/>
        </w:rPr>
        <w:t>territoriales,</w:t>
      </w:r>
      <w:r>
        <w:rPr>
          <w:spacing w:val="16"/>
          <w:sz w:val="24"/>
        </w:rPr>
        <w:t xml:space="preserve"> </w:t>
      </w:r>
      <w:r>
        <w:rPr>
          <w:sz w:val="24"/>
        </w:rPr>
        <w:t>des</w:t>
      </w:r>
      <w:r>
        <w:rPr>
          <w:spacing w:val="10"/>
          <w:sz w:val="24"/>
        </w:rPr>
        <w:t xml:space="preserve"> </w:t>
      </w:r>
      <w:r>
        <w:rPr>
          <w:sz w:val="24"/>
        </w:rPr>
        <w:t>comités</w:t>
      </w:r>
      <w:r>
        <w:rPr>
          <w:spacing w:val="10"/>
          <w:sz w:val="24"/>
        </w:rPr>
        <w:t xml:space="preserve"> </w:t>
      </w:r>
      <w:r>
        <w:rPr>
          <w:sz w:val="24"/>
        </w:rPr>
        <w:t>départementaux,</w:t>
      </w:r>
      <w:r>
        <w:rPr>
          <w:spacing w:val="-64"/>
          <w:sz w:val="24"/>
        </w:rPr>
        <w:t xml:space="preserve"> </w:t>
      </w:r>
      <w:r>
        <w:rPr>
          <w:sz w:val="24"/>
        </w:rPr>
        <w:t>des</w:t>
      </w:r>
      <w:r>
        <w:rPr>
          <w:spacing w:val="-2"/>
          <w:sz w:val="24"/>
        </w:rPr>
        <w:t xml:space="preserve"> </w:t>
      </w:r>
      <w:r>
        <w:rPr>
          <w:sz w:val="24"/>
        </w:rPr>
        <w:t>mécénats…)</w:t>
      </w:r>
    </w:p>
    <w:p w14:paraId="4780BE33" w14:textId="77777777" w:rsidR="00C60220" w:rsidRDefault="00C60220">
      <w:pPr>
        <w:rPr>
          <w:sz w:val="24"/>
        </w:rPr>
        <w:sectPr w:rsidR="00C60220">
          <w:pgSz w:w="11920" w:h="16850"/>
          <w:pgMar w:top="1640" w:right="780" w:bottom="840" w:left="660" w:header="211" w:footer="646" w:gutter="0"/>
          <w:cols w:space="720"/>
        </w:sectPr>
      </w:pPr>
    </w:p>
    <w:p w14:paraId="310D95AD" w14:textId="77777777" w:rsidR="00C60220" w:rsidRDefault="00000000">
      <w:pPr>
        <w:pStyle w:val="Paragraphedeliste"/>
        <w:numPr>
          <w:ilvl w:val="0"/>
          <w:numId w:val="3"/>
        </w:numPr>
        <w:tabs>
          <w:tab w:val="left" w:pos="1044"/>
          <w:tab w:val="left" w:pos="1045"/>
        </w:tabs>
        <w:spacing w:line="293" w:lineRule="exact"/>
        <w:rPr>
          <w:sz w:val="24"/>
        </w:rPr>
      </w:pPr>
      <w:r>
        <w:rPr>
          <w:sz w:val="24"/>
        </w:rPr>
        <w:lastRenderedPageBreak/>
        <w:t>Projets</w:t>
      </w:r>
      <w:r>
        <w:rPr>
          <w:spacing w:val="-4"/>
          <w:sz w:val="24"/>
        </w:rPr>
        <w:t xml:space="preserve"> </w:t>
      </w:r>
      <w:r>
        <w:rPr>
          <w:sz w:val="24"/>
        </w:rPr>
        <w:t>en</w:t>
      </w:r>
      <w:r>
        <w:rPr>
          <w:spacing w:val="-3"/>
          <w:sz w:val="24"/>
        </w:rPr>
        <w:t xml:space="preserve"> </w:t>
      </w:r>
      <w:r>
        <w:rPr>
          <w:sz w:val="24"/>
        </w:rPr>
        <w:t>lien</w:t>
      </w:r>
      <w:r>
        <w:rPr>
          <w:spacing w:val="-6"/>
          <w:sz w:val="24"/>
        </w:rPr>
        <w:t xml:space="preserve"> </w:t>
      </w:r>
      <w:r>
        <w:rPr>
          <w:sz w:val="24"/>
        </w:rPr>
        <w:t>avec</w:t>
      </w:r>
      <w:r>
        <w:rPr>
          <w:spacing w:val="-2"/>
          <w:sz w:val="24"/>
        </w:rPr>
        <w:t xml:space="preserve"> </w:t>
      </w:r>
      <w:r>
        <w:rPr>
          <w:sz w:val="24"/>
        </w:rPr>
        <w:t>l’évolution</w:t>
      </w:r>
      <w:r>
        <w:rPr>
          <w:spacing w:val="-5"/>
          <w:sz w:val="24"/>
        </w:rPr>
        <w:t xml:space="preserve"> </w:t>
      </w:r>
      <w:r>
        <w:rPr>
          <w:sz w:val="24"/>
        </w:rPr>
        <w:t>des</w:t>
      </w:r>
      <w:r>
        <w:rPr>
          <w:spacing w:val="-7"/>
          <w:sz w:val="24"/>
        </w:rPr>
        <w:t xml:space="preserve"> </w:t>
      </w:r>
      <w:r>
        <w:rPr>
          <w:sz w:val="24"/>
        </w:rPr>
        <w:t>normes</w:t>
      </w:r>
      <w:r>
        <w:rPr>
          <w:spacing w:val="-6"/>
          <w:sz w:val="24"/>
        </w:rPr>
        <w:t xml:space="preserve"> </w:t>
      </w:r>
      <w:r>
        <w:rPr>
          <w:sz w:val="24"/>
        </w:rPr>
        <w:t>de</w:t>
      </w:r>
      <w:r>
        <w:rPr>
          <w:spacing w:val="-3"/>
          <w:sz w:val="24"/>
        </w:rPr>
        <w:t xml:space="preserve"> </w:t>
      </w:r>
      <w:r>
        <w:rPr>
          <w:sz w:val="24"/>
        </w:rPr>
        <w:t>sécurité</w:t>
      </w:r>
      <w:r>
        <w:rPr>
          <w:spacing w:val="-5"/>
          <w:sz w:val="24"/>
        </w:rPr>
        <w:t xml:space="preserve"> </w:t>
      </w:r>
      <w:r>
        <w:rPr>
          <w:sz w:val="24"/>
        </w:rPr>
        <w:t>(équipement</w:t>
      </w:r>
      <w:r>
        <w:rPr>
          <w:spacing w:val="-9"/>
          <w:sz w:val="24"/>
        </w:rPr>
        <w:t xml:space="preserve"> </w:t>
      </w:r>
      <w:r>
        <w:rPr>
          <w:sz w:val="24"/>
        </w:rPr>
        <w:t>800</w:t>
      </w:r>
      <w:r>
        <w:rPr>
          <w:spacing w:val="-5"/>
          <w:sz w:val="24"/>
        </w:rPr>
        <w:t xml:space="preserve"> </w:t>
      </w:r>
      <w:r>
        <w:rPr>
          <w:sz w:val="24"/>
        </w:rPr>
        <w:t>N)</w:t>
      </w:r>
    </w:p>
    <w:p w14:paraId="7133DDF1" w14:textId="77777777" w:rsidR="00C60220" w:rsidRDefault="00000000">
      <w:pPr>
        <w:pStyle w:val="Paragraphedeliste"/>
        <w:numPr>
          <w:ilvl w:val="0"/>
          <w:numId w:val="3"/>
        </w:numPr>
        <w:tabs>
          <w:tab w:val="left" w:pos="1044"/>
          <w:tab w:val="left" w:pos="1045"/>
        </w:tabs>
        <w:spacing w:line="293" w:lineRule="exact"/>
        <w:rPr>
          <w:sz w:val="24"/>
        </w:rPr>
      </w:pPr>
      <w:r>
        <w:rPr>
          <w:sz w:val="24"/>
        </w:rPr>
        <w:t>Projets</w:t>
      </w:r>
      <w:r>
        <w:rPr>
          <w:spacing w:val="-6"/>
          <w:sz w:val="24"/>
        </w:rPr>
        <w:t xml:space="preserve"> </w:t>
      </w:r>
      <w:r>
        <w:rPr>
          <w:sz w:val="24"/>
        </w:rPr>
        <w:t>en</w:t>
      </w:r>
      <w:r>
        <w:rPr>
          <w:spacing w:val="-3"/>
          <w:sz w:val="24"/>
        </w:rPr>
        <w:t xml:space="preserve"> </w:t>
      </w:r>
      <w:r>
        <w:rPr>
          <w:sz w:val="24"/>
        </w:rPr>
        <w:t>lien</w:t>
      </w:r>
      <w:r>
        <w:rPr>
          <w:spacing w:val="-5"/>
          <w:sz w:val="24"/>
        </w:rPr>
        <w:t xml:space="preserve"> </w:t>
      </w:r>
      <w:r>
        <w:rPr>
          <w:sz w:val="24"/>
        </w:rPr>
        <w:t>avec</w:t>
      </w:r>
      <w:r>
        <w:rPr>
          <w:spacing w:val="-4"/>
          <w:sz w:val="24"/>
        </w:rPr>
        <w:t xml:space="preserve"> </w:t>
      </w:r>
      <w:r>
        <w:rPr>
          <w:sz w:val="24"/>
        </w:rPr>
        <w:t>l’escrime</w:t>
      </w:r>
      <w:r>
        <w:rPr>
          <w:spacing w:val="-2"/>
          <w:sz w:val="24"/>
        </w:rPr>
        <w:t xml:space="preserve"> </w:t>
      </w:r>
      <w:r>
        <w:rPr>
          <w:sz w:val="24"/>
        </w:rPr>
        <w:t>au</w:t>
      </w:r>
      <w:r>
        <w:rPr>
          <w:spacing w:val="-3"/>
          <w:sz w:val="24"/>
        </w:rPr>
        <w:t xml:space="preserve"> </w:t>
      </w:r>
      <w:r>
        <w:rPr>
          <w:sz w:val="24"/>
        </w:rPr>
        <w:t>féminin</w:t>
      </w:r>
    </w:p>
    <w:p w14:paraId="6DD66D6B" w14:textId="77777777" w:rsidR="00C60220" w:rsidRDefault="00000000">
      <w:pPr>
        <w:pStyle w:val="Corpsdetexte"/>
        <w:spacing w:before="123"/>
        <w:ind w:left="331" w:right="350"/>
      </w:pPr>
      <w:r>
        <w:t>Dépenses éligibles : toutes sortes de matériels et d’équipements à l’exception des armes en</w:t>
      </w:r>
      <w:r>
        <w:rPr>
          <w:spacing w:val="-64"/>
        </w:rPr>
        <w:t xml:space="preserve"> </w:t>
      </w:r>
      <w:r>
        <w:t>fonction</w:t>
      </w:r>
      <w:r>
        <w:rPr>
          <w:spacing w:val="-1"/>
        </w:rPr>
        <w:t xml:space="preserve"> </w:t>
      </w:r>
      <w:r>
        <w:t>des</w:t>
      </w:r>
      <w:r>
        <w:rPr>
          <w:spacing w:val="-2"/>
        </w:rPr>
        <w:t xml:space="preserve"> </w:t>
      </w:r>
      <w:r>
        <w:t>besoins</w:t>
      </w:r>
      <w:r>
        <w:rPr>
          <w:spacing w:val="-1"/>
        </w:rPr>
        <w:t xml:space="preserve"> </w:t>
      </w:r>
      <w:r>
        <w:t>du club.</w:t>
      </w:r>
    </w:p>
    <w:p w14:paraId="5630A046" w14:textId="77777777" w:rsidR="00C60220" w:rsidRDefault="00000000">
      <w:pPr>
        <w:pStyle w:val="Corpsdetexte"/>
        <w:spacing w:before="120"/>
        <w:ind w:left="331"/>
      </w:pPr>
      <w:r>
        <w:rPr>
          <w:spacing w:val="-1"/>
          <w:u w:val="single"/>
        </w:rPr>
        <w:t>Autres</w:t>
      </w:r>
      <w:r>
        <w:rPr>
          <w:spacing w:val="-15"/>
          <w:u w:val="single"/>
        </w:rPr>
        <w:t xml:space="preserve"> </w:t>
      </w:r>
      <w:r>
        <w:rPr>
          <w:u w:val="single"/>
        </w:rPr>
        <w:t>Aides</w:t>
      </w:r>
      <w:bookmarkStart w:id="0" w:name="_Hlk121401603"/>
    </w:p>
    <w:p w14:paraId="228187C1" w14:textId="77777777" w:rsidR="00C60220" w:rsidRDefault="00000000">
      <w:pPr>
        <w:pStyle w:val="Corpsdetexte"/>
        <w:tabs>
          <w:tab w:val="left" w:pos="953"/>
        </w:tabs>
        <w:spacing w:before="120"/>
        <w:ind w:left="667"/>
      </w:pPr>
      <w:r>
        <w:t>-</w:t>
      </w:r>
      <w:r>
        <w:tab/>
      </w:r>
      <w:r>
        <w:rPr>
          <w:u w:val="dotted"/>
        </w:rPr>
        <w:t>Licences</w:t>
      </w:r>
      <w:r>
        <w:rPr>
          <w:spacing w:val="-4"/>
          <w:u w:val="dotted"/>
        </w:rPr>
        <w:t xml:space="preserve"> </w:t>
      </w:r>
      <w:r>
        <w:rPr>
          <w:u w:val="dotted"/>
        </w:rPr>
        <w:t>et</w:t>
      </w:r>
      <w:r>
        <w:rPr>
          <w:spacing w:val="-2"/>
          <w:u w:val="dotted"/>
        </w:rPr>
        <w:t xml:space="preserve"> </w:t>
      </w:r>
      <w:r>
        <w:rPr>
          <w:u w:val="dotted"/>
        </w:rPr>
        <w:t>affiliations</w:t>
      </w:r>
      <w:r>
        <w:t xml:space="preserve"> :</w:t>
      </w:r>
    </w:p>
    <w:bookmarkEnd w:id="0"/>
    <w:p w14:paraId="0756648F" w14:textId="5E2085B2" w:rsidR="00C60220" w:rsidRDefault="00000000" w:rsidP="000E32D6">
      <w:pPr>
        <w:pStyle w:val="Corpsdetexte"/>
        <w:tabs>
          <w:tab w:val="left" w:pos="1051"/>
        </w:tabs>
        <w:spacing w:before="128" w:line="230" w:lineRule="auto"/>
        <w:ind w:left="1051" w:right="351" w:hanging="360"/>
        <w:rPr>
          <w:rFonts w:ascii="Arial" w:hAnsi="Arial"/>
          <w:b/>
        </w:rPr>
      </w:pPr>
      <w:r>
        <w:rPr>
          <w:rFonts w:ascii="Calibri" w:hAnsi="Calibri"/>
        </w:rPr>
        <w:t>-</w:t>
      </w:r>
      <w:r>
        <w:rPr>
          <w:rFonts w:ascii="Calibri" w:hAnsi="Calibri"/>
        </w:rPr>
        <w:tab/>
      </w:r>
      <w:r>
        <w:t xml:space="preserve">Escrime et cancer du sein, sport santé, FFSA, </w:t>
      </w:r>
      <w:proofErr w:type="gramStart"/>
      <w:r>
        <w:t>FFH:</w:t>
      </w:r>
      <w:proofErr w:type="gramEnd"/>
      <w:r>
        <w:t xml:space="preserve"> Le CRENA prend en charge</w:t>
      </w:r>
      <w:r>
        <w:rPr>
          <w:spacing w:val="1"/>
        </w:rPr>
        <w:t xml:space="preserve"> </w:t>
      </w:r>
      <w:r>
        <w:t xml:space="preserve">l’intégralité de la licence (part fédérale éventuelle et part CRENA) pour </w:t>
      </w:r>
      <w:r>
        <w:rPr>
          <w:rFonts w:ascii="Arial" w:hAnsi="Arial"/>
          <w:b/>
        </w:rPr>
        <w:t>les primo-</w:t>
      </w:r>
      <w:r>
        <w:rPr>
          <w:rFonts w:ascii="Arial" w:hAnsi="Arial"/>
          <w:b/>
          <w:spacing w:val="1"/>
        </w:rPr>
        <w:t xml:space="preserve"> </w:t>
      </w:r>
      <w:r>
        <w:rPr>
          <w:rFonts w:ascii="Arial" w:hAnsi="Arial"/>
          <w:b/>
        </w:rPr>
        <w:t>licenciés</w:t>
      </w:r>
      <w:r>
        <w:rPr>
          <w:rFonts w:ascii="Arial" w:hAnsi="Arial"/>
          <w:b/>
          <w:spacing w:val="-2"/>
        </w:rPr>
        <w:t xml:space="preserve"> </w:t>
      </w:r>
      <w:r>
        <w:rPr>
          <w:rFonts w:ascii="Arial" w:hAnsi="Arial"/>
          <w:b/>
        </w:rPr>
        <w:t>s’inscrivant</w:t>
      </w:r>
      <w:r>
        <w:rPr>
          <w:rFonts w:ascii="Arial" w:hAnsi="Arial"/>
          <w:b/>
          <w:spacing w:val="-2"/>
        </w:rPr>
        <w:t xml:space="preserve"> </w:t>
      </w:r>
      <w:r>
        <w:rPr>
          <w:rFonts w:ascii="Arial" w:hAnsi="Arial"/>
          <w:b/>
        </w:rPr>
        <w:t>à</w:t>
      </w:r>
      <w:r>
        <w:rPr>
          <w:rFonts w:ascii="Arial" w:hAnsi="Arial"/>
          <w:b/>
          <w:spacing w:val="1"/>
        </w:rPr>
        <w:t xml:space="preserve"> </w:t>
      </w:r>
      <w:r>
        <w:rPr>
          <w:rFonts w:ascii="Arial" w:hAnsi="Arial"/>
          <w:b/>
        </w:rPr>
        <w:t>cette</w:t>
      </w:r>
      <w:r>
        <w:rPr>
          <w:rFonts w:ascii="Arial" w:hAnsi="Arial"/>
          <w:b/>
          <w:spacing w:val="4"/>
        </w:rPr>
        <w:t xml:space="preserve"> </w:t>
      </w:r>
      <w:r>
        <w:rPr>
          <w:rFonts w:ascii="Arial" w:hAnsi="Arial"/>
          <w:b/>
        </w:rPr>
        <w:t>pratique.</w:t>
      </w:r>
    </w:p>
    <w:p w14:paraId="185C8636" w14:textId="77777777" w:rsidR="00C60220" w:rsidRDefault="00000000">
      <w:pPr>
        <w:pStyle w:val="Paragraphedeliste"/>
        <w:numPr>
          <w:ilvl w:val="0"/>
          <w:numId w:val="2"/>
        </w:numPr>
        <w:tabs>
          <w:tab w:val="left" w:pos="954"/>
        </w:tabs>
        <w:spacing w:before="118"/>
        <w:ind w:hanging="287"/>
        <w:jc w:val="both"/>
        <w:rPr>
          <w:sz w:val="24"/>
        </w:rPr>
      </w:pPr>
      <w:r>
        <w:rPr>
          <w:sz w:val="24"/>
          <w:u w:val="dotted"/>
        </w:rPr>
        <w:t>Autres</w:t>
      </w:r>
      <w:r>
        <w:rPr>
          <w:spacing w:val="-2"/>
          <w:sz w:val="24"/>
          <w:u w:val="dotted"/>
        </w:rPr>
        <w:t xml:space="preserve"> </w:t>
      </w:r>
      <w:r>
        <w:rPr>
          <w:sz w:val="24"/>
          <w:u w:val="dotted"/>
        </w:rPr>
        <w:t>dispositifs</w:t>
      </w:r>
      <w:r>
        <w:rPr>
          <w:spacing w:val="-1"/>
          <w:sz w:val="24"/>
        </w:rPr>
        <w:t xml:space="preserve"> </w:t>
      </w:r>
      <w:r>
        <w:rPr>
          <w:sz w:val="24"/>
        </w:rPr>
        <w:t>:</w:t>
      </w:r>
    </w:p>
    <w:p w14:paraId="3B11E722" w14:textId="778AC6E2" w:rsidR="00B464E2" w:rsidRPr="00AB6527" w:rsidRDefault="00216F1D">
      <w:pPr>
        <w:pStyle w:val="Paragraphedeliste"/>
        <w:numPr>
          <w:ilvl w:val="0"/>
          <w:numId w:val="2"/>
        </w:numPr>
        <w:tabs>
          <w:tab w:val="left" w:pos="954"/>
        </w:tabs>
        <w:spacing w:before="115"/>
        <w:ind w:right="346"/>
        <w:jc w:val="both"/>
        <w:rPr>
          <w:sz w:val="24"/>
        </w:rPr>
      </w:pPr>
      <w:r w:rsidRPr="00AB6527">
        <w:rPr>
          <w:noProof/>
        </w:rPr>
        <mc:AlternateContent>
          <mc:Choice Requires="wps">
            <w:drawing>
              <wp:anchor distT="0" distB="0" distL="114300" distR="114300" simplePos="0" relativeHeight="487345664" behindDoc="1" locked="0" layoutInCell="1" allowOverlap="1" wp14:anchorId="058A7E23" wp14:editId="471AFDBB">
                <wp:simplePos x="0" y="0"/>
                <wp:positionH relativeFrom="page">
                  <wp:posOffset>843280</wp:posOffset>
                </wp:positionH>
                <wp:positionV relativeFrom="paragraph">
                  <wp:posOffset>176530</wp:posOffset>
                </wp:positionV>
                <wp:extent cx="50165" cy="7620"/>
                <wp:effectExtent l="0" t="0" r="0" b="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1CCDA" id="Rectangle 12" o:spid="_x0000_s1026" style="position:absolute;margin-left:66.4pt;margin-top:13.9pt;width:3.95pt;height:.6pt;z-index:-1597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" fillcolor="black" stroked="f">
                <w10:wrap anchorx="page"/>
              </v:rect>
            </w:pict>
          </mc:Fallback>
        </mc:AlternateContent>
      </w:r>
      <w:r w:rsidRPr="00AB6527">
        <w:rPr>
          <w:sz w:val="24"/>
        </w:rPr>
        <w:t xml:space="preserve">Prime croissance : </w:t>
      </w:r>
      <w:r w:rsidR="00B464E2" w:rsidRPr="00AB6527">
        <w:rPr>
          <w:sz w:val="24"/>
        </w:rPr>
        <w:t>L’année de référence est la saison 2019-2020 (nombre de licences en fin de saison).</w:t>
      </w:r>
    </w:p>
    <w:p w14:paraId="40EE5947" w14:textId="77777777" w:rsidR="00B464E2" w:rsidRPr="00AB6527" w:rsidRDefault="00B464E2">
      <w:pPr>
        <w:pStyle w:val="Paragraphedeliste"/>
        <w:numPr>
          <w:ilvl w:val="0"/>
          <w:numId w:val="2"/>
        </w:numPr>
        <w:tabs>
          <w:tab w:val="left" w:pos="954"/>
        </w:tabs>
        <w:spacing w:before="115"/>
        <w:ind w:right="346"/>
        <w:jc w:val="both"/>
        <w:rPr>
          <w:sz w:val="24"/>
        </w:rPr>
      </w:pPr>
      <w:r w:rsidRPr="00AB6527">
        <w:rPr>
          <w:sz w:val="24"/>
        </w:rPr>
        <w:t>L</w:t>
      </w:r>
      <w:r w:rsidR="00D84F89" w:rsidRPr="00AB6527">
        <w:rPr>
          <w:sz w:val="24"/>
        </w:rPr>
        <w:t>a prime est calculée s</w:t>
      </w:r>
      <w:r w:rsidR="00216F1D" w:rsidRPr="00AB6527">
        <w:rPr>
          <w:sz w:val="24"/>
        </w:rPr>
        <w:t xml:space="preserve">ur la base du nombre de licenciés de la fin </w:t>
      </w:r>
      <w:r w:rsidRPr="00AB6527">
        <w:rPr>
          <w:sz w:val="24"/>
        </w:rPr>
        <w:t>de la saison en cours comparativement :</w:t>
      </w:r>
    </w:p>
    <w:p w14:paraId="23320E78" w14:textId="43EA07FA" w:rsidR="00B464E2" w:rsidRPr="00AB6527" w:rsidRDefault="001A7C55" w:rsidP="00B464E2">
      <w:pPr>
        <w:pStyle w:val="Paragraphedeliste"/>
        <w:numPr>
          <w:ilvl w:val="0"/>
          <w:numId w:val="10"/>
        </w:numPr>
        <w:tabs>
          <w:tab w:val="left" w:pos="954"/>
        </w:tabs>
        <w:spacing w:before="115"/>
        <w:ind w:right="346"/>
        <w:jc w:val="both"/>
        <w:rPr>
          <w:sz w:val="24"/>
        </w:rPr>
      </w:pPr>
      <w:r w:rsidRPr="00AB6527">
        <w:rPr>
          <w:sz w:val="24"/>
        </w:rPr>
        <w:t xml:space="preserve">Soit à l’année </w:t>
      </w:r>
      <w:r w:rsidR="00B464E2" w:rsidRPr="00AB6527">
        <w:rPr>
          <w:sz w:val="24"/>
        </w:rPr>
        <w:t>de référence</w:t>
      </w:r>
      <w:r w:rsidRPr="00AB6527">
        <w:rPr>
          <w:sz w:val="24"/>
        </w:rPr>
        <w:t xml:space="preserve"> s’il s’agit d’une première aide</w:t>
      </w:r>
    </w:p>
    <w:p w14:paraId="78A1DAB4" w14:textId="2D662836" w:rsidR="00B464E2" w:rsidRPr="00AB6527" w:rsidRDefault="001A7C55" w:rsidP="00B464E2">
      <w:pPr>
        <w:pStyle w:val="Paragraphedeliste"/>
        <w:numPr>
          <w:ilvl w:val="0"/>
          <w:numId w:val="10"/>
        </w:numPr>
        <w:tabs>
          <w:tab w:val="left" w:pos="954"/>
        </w:tabs>
        <w:spacing w:before="115"/>
        <w:ind w:right="346"/>
        <w:jc w:val="both"/>
        <w:rPr>
          <w:spacing w:val="1"/>
          <w:sz w:val="24"/>
        </w:rPr>
      </w:pPr>
      <w:r w:rsidRPr="00AB6527">
        <w:rPr>
          <w:spacing w:val="1"/>
          <w:sz w:val="24"/>
        </w:rPr>
        <w:t>Soit à</w:t>
      </w:r>
      <w:r w:rsidR="00B464E2" w:rsidRPr="00AB6527">
        <w:rPr>
          <w:spacing w:val="1"/>
          <w:sz w:val="24"/>
        </w:rPr>
        <w:t xml:space="preserve"> l’année </w:t>
      </w:r>
      <w:r w:rsidRPr="00AB6527">
        <w:rPr>
          <w:spacing w:val="1"/>
          <w:sz w:val="24"/>
        </w:rPr>
        <w:t>au cours de laquelle le taux de licenciation a été le plus élevé postérieurement à la saison 2020-2021 (</w:t>
      </w:r>
      <w:r w:rsidRPr="00AB6527">
        <w:rPr>
          <w:sz w:val="24"/>
        </w:rPr>
        <w:t>L’année</w:t>
      </w:r>
      <w:r w:rsidRPr="00AB6527">
        <w:rPr>
          <w:spacing w:val="-14"/>
          <w:sz w:val="24"/>
        </w:rPr>
        <w:t xml:space="preserve"> </w:t>
      </w:r>
      <w:r w:rsidRPr="00AB6527">
        <w:rPr>
          <w:sz w:val="24"/>
        </w:rPr>
        <w:t>de</w:t>
      </w:r>
      <w:r w:rsidRPr="00AB6527">
        <w:rPr>
          <w:spacing w:val="-16"/>
          <w:sz w:val="24"/>
        </w:rPr>
        <w:t xml:space="preserve"> </w:t>
      </w:r>
      <w:r w:rsidRPr="00AB6527">
        <w:rPr>
          <w:sz w:val="24"/>
        </w:rPr>
        <w:t>référence</w:t>
      </w:r>
      <w:r w:rsidRPr="00AB6527">
        <w:rPr>
          <w:spacing w:val="-14"/>
          <w:sz w:val="24"/>
        </w:rPr>
        <w:t xml:space="preserve"> </w:t>
      </w:r>
      <w:r w:rsidRPr="00AB6527">
        <w:rPr>
          <w:sz w:val="24"/>
        </w:rPr>
        <w:t>pour</w:t>
      </w:r>
      <w:r w:rsidRPr="00AB6527">
        <w:rPr>
          <w:spacing w:val="-12"/>
          <w:sz w:val="24"/>
        </w:rPr>
        <w:t xml:space="preserve"> </w:t>
      </w:r>
      <w:r w:rsidRPr="00AB6527">
        <w:rPr>
          <w:sz w:val="24"/>
        </w:rPr>
        <w:t>la</w:t>
      </w:r>
      <w:r w:rsidRPr="00AB6527">
        <w:rPr>
          <w:spacing w:val="-14"/>
          <w:sz w:val="24"/>
        </w:rPr>
        <w:t xml:space="preserve"> </w:t>
      </w:r>
      <w:r w:rsidRPr="00AB6527">
        <w:rPr>
          <w:sz w:val="24"/>
        </w:rPr>
        <w:t>prime</w:t>
      </w:r>
      <w:r w:rsidRPr="00AB6527">
        <w:rPr>
          <w:spacing w:val="-16"/>
          <w:sz w:val="24"/>
        </w:rPr>
        <w:t xml:space="preserve"> </w:t>
      </w:r>
      <w:r w:rsidRPr="00AB6527">
        <w:rPr>
          <w:sz w:val="24"/>
        </w:rPr>
        <w:t>de</w:t>
      </w:r>
      <w:r w:rsidRPr="00AB6527">
        <w:rPr>
          <w:spacing w:val="-14"/>
          <w:sz w:val="24"/>
        </w:rPr>
        <w:t xml:space="preserve"> </w:t>
      </w:r>
      <w:r w:rsidRPr="00AB6527">
        <w:rPr>
          <w:sz w:val="24"/>
        </w:rPr>
        <w:t>croissance</w:t>
      </w:r>
      <w:r w:rsidRPr="00AB6527">
        <w:rPr>
          <w:spacing w:val="-14"/>
          <w:sz w:val="24"/>
        </w:rPr>
        <w:t xml:space="preserve"> </w:t>
      </w:r>
      <w:r w:rsidRPr="00AB6527">
        <w:rPr>
          <w:spacing w:val="-64"/>
          <w:sz w:val="24"/>
        </w:rPr>
        <w:t xml:space="preserve"> </w:t>
      </w:r>
      <w:r w:rsidR="009B6B58" w:rsidRPr="00AB6527">
        <w:rPr>
          <w:spacing w:val="-64"/>
          <w:sz w:val="24"/>
        </w:rPr>
        <w:t xml:space="preserve"> </w:t>
      </w:r>
      <w:r w:rsidRPr="00AB6527">
        <w:rPr>
          <w:sz w:val="24"/>
        </w:rPr>
        <w:t>est</w:t>
      </w:r>
      <w:r w:rsidRPr="00AB6527">
        <w:rPr>
          <w:spacing w:val="-1"/>
          <w:sz w:val="24"/>
        </w:rPr>
        <w:t xml:space="preserve"> dans ce cas </w:t>
      </w:r>
      <w:r w:rsidRPr="00AB6527">
        <w:rPr>
          <w:sz w:val="24"/>
        </w:rPr>
        <w:t>l’année</w:t>
      </w:r>
      <w:r w:rsidRPr="00AB6527">
        <w:rPr>
          <w:spacing w:val="-2"/>
          <w:sz w:val="24"/>
        </w:rPr>
        <w:t xml:space="preserve"> </w:t>
      </w:r>
      <w:r w:rsidRPr="00AB6527">
        <w:rPr>
          <w:sz w:val="24"/>
        </w:rPr>
        <w:t>du</w:t>
      </w:r>
      <w:r w:rsidRPr="00AB6527">
        <w:rPr>
          <w:spacing w:val="3"/>
          <w:sz w:val="24"/>
        </w:rPr>
        <w:t xml:space="preserve"> </w:t>
      </w:r>
      <w:r w:rsidRPr="00AB6527">
        <w:rPr>
          <w:sz w:val="24"/>
        </w:rPr>
        <w:t>versement</w:t>
      </w:r>
      <w:r w:rsidRPr="00AB6527">
        <w:rPr>
          <w:spacing w:val="-2"/>
          <w:sz w:val="24"/>
        </w:rPr>
        <w:t xml:space="preserve"> </w:t>
      </w:r>
      <w:r w:rsidRPr="00AB6527">
        <w:rPr>
          <w:sz w:val="24"/>
        </w:rPr>
        <w:t>de la première aide).</w:t>
      </w:r>
    </w:p>
    <w:p w14:paraId="30958B4D" w14:textId="54EB6C7A" w:rsidR="00C60220" w:rsidRPr="00AB6527" w:rsidRDefault="00D84F89" w:rsidP="00B464E2">
      <w:pPr>
        <w:pStyle w:val="Paragraphedeliste"/>
        <w:tabs>
          <w:tab w:val="left" w:pos="954"/>
        </w:tabs>
        <w:spacing w:before="115"/>
        <w:ind w:left="954" w:right="346" w:firstLine="0"/>
        <w:jc w:val="both"/>
        <w:rPr>
          <w:sz w:val="24"/>
        </w:rPr>
      </w:pPr>
      <w:r w:rsidRPr="00AB6527">
        <w:rPr>
          <w:spacing w:val="1"/>
          <w:sz w:val="24"/>
        </w:rPr>
        <w:t>L</w:t>
      </w:r>
      <w:r w:rsidR="00216F1D" w:rsidRPr="00AB6527">
        <w:rPr>
          <w:sz w:val="24"/>
        </w:rPr>
        <w:t>es</w:t>
      </w:r>
      <w:r w:rsidR="00216F1D" w:rsidRPr="00AB6527">
        <w:rPr>
          <w:spacing w:val="1"/>
          <w:sz w:val="24"/>
        </w:rPr>
        <w:t xml:space="preserve"> </w:t>
      </w:r>
      <w:r w:rsidR="00216F1D" w:rsidRPr="00AB6527">
        <w:rPr>
          <w:sz w:val="24"/>
        </w:rPr>
        <w:t xml:space="preserve">clubs qui auront augmenté leur nombre de licenciés </w:t>
      </w:r>
      <w:r w:rsidRPr="00AB6527">
        <w:rPr>
          <w:sz w:val="24"/>
        </w:rPr>
        <w:t>en fin de saison</w:t>
      </w:r>
      <w:r w:rsidR="00B464E2" w:rsidRPr="00AB6527">
        <w:rPr>
          <w:sz w:val="24"/>
        </w:rPr>
        <w:t xml:space="preserve"> </w:t>
      </w:r>
      <w:r w:rsidR="00216F1D" w:rsidRPr="00AB6527">
        <w:rPr>
          <w:sz w:val="24"/>
        </w:rPr>
        <w:t>seront valorisés sur</w:t>
      </w:r>
      <w:r w:rsidR="00216F1D" w:rsidRPr="00AB6527">
        <w:rPr>
          <w:spacing w:val="1"/>
          <w:sz w:val="24"/>
        </w:rPr>
        <w:t xml:space="preserve"> </w:t>
      </w:r>
      <w:r w:rsidR="00216F1D" w:rsidRPr="00AB6527">
        <w:rPr>
          <w:sz w:val="24"/>
        </w:rPr>
        <w:t>la base 10€ par licence supplémentaire. Cette prime sera majorée de 5€ pour toute</w:t>
      </w:r>
      <w:r w:rsidR="00216F1D" w:rsidRPr="00AB6527">
        <w:rPr>
          <w:spacing w:val="1"/>
          <w:sz w:val="24"/>
        </w:rPr>
        <w:t xml:space="preserve"> </w:t>
      </w:r>
      <w:r w:rsidR="00216F1D" w:rsidRPr="00AB6527">
        <w:rPr>
          <w:spacing w:val="-1"/>
          <w:sz w:val="24"/>
        </w:rPr>
        <w:t>licence</w:t>
      </w:r>
      <w:r w:rsidR="00216F1D" w:rsidRPr="00AB6527">
        <w:rPr>
          <w:spacing w:val="-15"/>
          <w:sz w:val="24"/>
        </w:rPr>
        <w:t xml:space="preserve"> </w:t>
      </w:r>
      <w:r w:rsidR="00216F1D" w:rsidRPr="00AB6527">
        <w:rPr>
          <w:spacing w:val="-1"/>
          <w:sz w:val="24"/>
        </w:rPr>
        <w:t>féminine</w:t>
      </w:r>
      <w:r w:rsidR="00216F1D" w:rsidRPr="00AB6527">
        <w:rPr>
          <w:spacing w:val="-14"/>
          <w:sz w:val="24"/>
        </w:rPr>
        <w:t xml:space="preserve"> </w:t>
      </w:r>
      <w:r w:rsidR="00216F1D" w:rsidRPr="00AB6527">
        <w:rPr>
          <w:spacing w:val="-1"/>
          <w:sz w:val="24"/>
        </w:rPr>
        <w:t>supplémentaire.</w:t>
      </w:r>
      <w:r w:rsidR="00216F1D" w:rsidRPr="00AB6527">
        <w:rPr>
          <w:spacing w:val="-11"/>
          <w:sz w:val="24"/>
        </w:rPr>
        <w:t xml:space="preserve"> </w:t>
      </w:r>
    </w:p>
    <w:p w14:paraId="740DDFF6" w14:textId="6B860B0A" w:rsidR="00C60220" w:rsidRPr="00AB6527" w:rsidRDefault="00000000">
      <w:pPr>
        <w:pStyle w:val="Paragraphedeliste"/>
        <w:numPr>
          <w:ilvl w:val="1"/>
          <w:numId w:val="2"/>
        </w:numPr>
        <w:tabs>
          <w:tab w:val="left" w:pos="2093"/>
          <w:tab w:val="left" w:pos="2094"/>
        </w:tabs>
        <w:spacing w:before="118"/>
        <w:ind w:right="356" w:hanging="360"/>
        <w:rPr>
          <w:sz w:val="24"/>
        </w:rPr>
      </w:pPr>
      <w:r w:rsidRPr="00AB6527">
        <w:rPr>
          <w:sz w:val="24"/>
        </w:rPr>
        <w:t>Exemple</w:t>
      </w:r>
      <w:r w:rsidRPr="00AB6527">
        <w:rPr>
          <w:spacing w:val="5"/>
          <w:sz w:val="24"/>
        </w:rPr>
        <w:t xml:space="preserve"> </w:t>
      </w:r>
      <w:r w:rsidRPr="00AB6527">
        <w:rPr>
          <w:sz w:val="24"/>
        </w:rPr>
        <w:t>1</w:t>
      </w:r>
      <w:r w:rsidRPr="00AB6527">
        <w:rPr>
          <w:spacing w:val="2"/>
          <w:sz w:val="24"/>
        </w:rPr>
        <w:t xml:space="preserve"> </w:t>
      </w:r>
      <w:r w:rsidRPr="00AB6527">
        <w:rPr>
          <w:sz w:val="24"/>
        </w:rPr>
        <w:t>:</w:t>
      </w:r>
      <w:r w:rsidRPr="00AB6527">
        <w:rPr>
          <w:spacing w:val="8"/>
          <w:sz w:val="24"/>
        </w:rPr>
        <w:t xml:space="preserve"> </w:t>
      </w:r>
      <w:r w:rsidRPr="00AB6527">
        <w:rPr>
          <w:sz w:val="24"/>
        </w:rPr>
        <w:t>si</w:t>
      </w:r>
      <w:r w:rsidRPr="00AB6527">
        <w:rPr>
          <w:spacing w:val="6"/>
          <w:sz w:val="24"/>
        </w:rPr>
        <w:t xml:space="preserve"> </w:t>
      </w:r>
      <w:r w:rsidRPr="00AB6527">
        <w:rPr>
          <w:sz w:val="24"/>
        </w:rPr>
        <w:t>le</w:t>
      </w:r>
      <w:r w:rsidRPr="00AB6527">
        <w:rPr>
          <w:spacing w:val="5"/>
          <w:sz w:val="24"/>
        </w:rPr>
        <w:t xml:space="preserve"> </w:t>
      </w:r>
      <w:r w:rsidRPr="00AB6527">
        <w:rPr>
          <w:sz w:val="24"/>
        </w:rPr>
        <w:t>différentiel</w:t>
      </w:r>
      <w:r w:rsidRPr="00AB6527">
        <w:rPr>
          <w:spacing w:val="6"/>
          <w:sz w:val="24"/>
        </w:rPr>
        <w:t xml:space="preserve"> </w:t>
      </w:r>
      <w:r w:rsidRPr="00AB6527">
        <w:rPr>
          <w:sz w:val="24"/>
        </w:rPr>
        <w:t>de</w:t>
      </w:r>
      <w:r w:rsidRPr="00AB6527">
        <w:rPr>
          <w:spacing w:val="8"/>
          <w:sz w:val="24"/>
        </w:rPr>
        <w:t xml:space="preserve"> </w:t>
      </w:r>
      <w:r w:rsidRPr="00AB6527">
        <w:rPr>
          <w:sz w:val="24"/>
        </w:rPr>
        <w:t>licenciés</w:t>
      </w:r>
      <w:r w:rsidRPr="00AB6527">
        <w:rPr>
          <w:spacing w:val="5"/>
          <w:sz w:val="24"/>
        </w:rPr>
        <w:t xml:space="preserve"> </w:t>
      </w:r>
      <w:r w:rsidRPr="00AB6527">
        <w:rPr>
          <w:sz w:val="24"/>
        </w:rPr>
        <w:t>entre</w:t>
      </w:r>
      <w:r w:rsidRPr="00AB6527">
        <w:rPr>
          <w:spacing w:val="9"/>
          <w:sz w:val="24"/>
        </w:rPr>
        <w:t xml:space="preserve"> </w:t>
      </w:r>
      <w:r w:rsidRPr="00AB6527">
        <w:rPr>
          <w:sz w:val="24"/>
        </w:rPr>
        <w:t>juin</w:t>
      </w:r>
      <w:r w:rsidRPr="00AB6527">
        <w:rPr>
          <w:spacing w:val="6"/>
          <w:sz w:val="24"/>
        </w:rPr>
        <w:t xml:space="preserve"> </w:t>
      </w:r>
      <w:r w:rsidRPr="00AB6527">
        <w:rPr>
          <w:sz w:val="24"/>
        </w:rPr>
        <w:t>202</w:t>
      </w:r>
      <w:r w:rsidR="00A17AD3" w:rsidRPr="00AB6527">
        <w:rPr>
          <w:sz w:val="24"/>
        </w:rPr>
        <w:t>3</w:t>
      </w:r>
      <w:r w:rsidRPr="00AB6527">
        <w:rPr>
          <w:spacing w:val="7"/>
          <w:sz w:val="24"/>
        </w:rPr>
        <w:t xml:space="preserve"> </w:t>
      </w:r>
      <w:r w:rsidRPr="00AB6527">
        <w:rPr>
          <w:sz w:val="24"/>
        </w:rPr>
        <w:t>et</w:t>
      </w:r>
      <w:r w:rsidRPr="00AB6527">
        <w:rPr>
          <w:spacing w:val="8"/>
          <w:sz w:val="24"/>
        </w:rPr>
        <w:t xml:space="preserve"> </w:t>
      </w:r>
      <w:r w:rsidRPr="00AB6527">
        <w:rPr>
          <w:sz w:val="24"/>
        </w:rPr>
        <w:t>juin</w:t>
      </w:r>
      <w:r w:rsidRPr="00AB6527">
        <w:rPr>
          <w:spacing w:val="9"/>
          <w:sz w:val="24"/>
        </w:rPr>
        <w:t xml:space="preserve"> </w:t>
      </w:r>
      <w:r w:rsidRPr="00AB6527">
        <w:rPr>
          <w:sz w:val="24"/>
        </w:rPr>
        <w:t>202</w:t>
      </w:r>
      <w:r w:rsidR="001A7C55" w:rsidRPr="00AB6527">
        <w:rPr>
          <w:sz w:val="24"/>
        </w:rPr>
        <w:t>0</w:t>
      </w:r>
      <w:r w:rsidRPr="00AB6527">
        <w:rPr>
          <w:spacing w:val="8"/>
          <w:sz w:val="24"/>
        </w:rPr>
        <w:t xml:space="preserve"> </w:t>
      </w:r>
      <w:r w:rsidRPr="00AB6527">
        <w:rPr>
          <w:sz w:val="24"/>
        </w:rPr>
        <w:t>=</w:t>
      </w:r>
      <w:r w:rsidRPr="00AB6527">
        <w:rPr>
          <w:spacing w:val="7"/>
          <w:sz w:val="24"/>
        </w:rPr>
        <w:t xml:space="preserve"> </w:t>
      </w:r>
      <w:r w:rsidRPr="00AB6527">
        <w:rPr>
          <w:sz w:val="24"/>
        </w:rPr>
        <w:t>+30</w:t>
      </w:r>
      <w:r w:rsidRPr="00AB6527">
        <w:rPr>
          <w:spacing w:val="-64"/>
          <w:sz w:val="24"/>
        </w:rPr>
        <w:t xml:space="preserve"> </w:t>
      </w:r>
      <w:r w:rsidRPr="00AB6527">
        <w:rPr>
          <w:w w:val="95"/>
          <w:sz w:val="24"/>
        </w:rPr>
        <w:t>licences</w:t>
      </w:r>
      <w:r w:rsidRPr="00AB6527">
        <w:rPr>
          <w:spacing w:val="4"/>
          <w:w w:val="95"/>
          <w:sz w:val="24"/>
        </w:rPr>
        <w:t xml:space="preserve"> </w:t>
      </w:r>
      <w:r w:rsidRPr="00AB6527">
        <w:rPr>
          <w:w w:val="95"/>
          <w:sz w:val="24"/>
        </w:rPr>
        <w:t>dont</w:t>
      </w:r>
      <w:r w:rsidRPr="00AB6527">
        <w:rPr>
          <w:spacing w:val="5"/>
          <w:w w:val="95"/>
          <w:sz w:val="24"/>
        </w:rPr>
        <w:t xml:space="preserve"> </w:t>
      </w:r>
      <w:r w:rsidRPr="00AB6527">
        <w:rPr>
          <w:w w:val="95"/>
          <w:sz w:val="24"/>
        </w:rPr>
        <w:t>+10</w:t>
      </w:r>
      <w:r w:rsidRPr="00AB6527">
        <w:rPr>
          <w:spacing w:val="4"/>
          <w:w w:val="95"/>
          <w:sz w:val="24"/>
        </w:rPr>
        <w:t xml:space="preserve"> </w:t>
      </w:r>
      <w:r w:rsidRPr="00AB6527">
        <w:rPr>
          <w:w w:val="95"/>
          <w:sz w:val="24"/>
        </w:rPr>
        <w:t>féminines</w:t>
      </w:r>
      <w:r w:rsidRPr="00AB6527">
        <w:rPr>
          <w:spacing w:val="8"/>
          <w:w w:val="95"/>
          <w:sz w:val="24"/>
        </w:rPr>
        <w:t xml:space="preserve"> </w:t>
      </w:r>
      <w:r w:rsidRPr="00AB6527">
        <w:rPr>
          <w:w w:val="95"/>
          <w:sz w:val="24"/>
        </w:rPr>
        <w:t>:</w:t>
      </w:r>
      <w:r w:rsidRPr="00AB6527">
        <w:rPr>
          <w:spacing w:val="2"/>
          <w:w w:val="95"/>
          <w:sz w:val="24"/>
        </w:rPr>
        <w:t xml:space="preserve"> </w:t>
      </w:r>
      <w:r w:rsidRPr="00AB6527">
        <w:rPr>
          <w:w w:val="95"/>
          <w:sz w:val="24"/>
        </w:rPr>
        <w:t>la</w:t>
      </w:r>
      <w:r w:rsidRPr="00AB6527">
        <w:rPr>
          <w:spacing w:val="5"/>
          <w:w w:val="95"/>
          <w:sz w:val="24"/>
        </w:rPr>
        <w:t xml:space="preserve"> </w:t>
      </w:r>
      <w:r w:rsidRPr="00AB6527">
        <w:rPr>
          <w:w w:val="95"/>
          <w:sz w:val="24"/>
        </w:rPr>
        <w:t>prime</w:t>
      </w:r>
      <w:r w:rsidRPr="00AB6527">
        <w:rPr>
          <w:spacing w:val="4"/>
          <w:w w:val="95"/>
          <w:sz w:val="24"/>
        </w:rPr>
        <w:t xml:space="preserve"> </w:t>
      </w:r>
      <w:r w:rsidRPr="00AB6527">
        <w:rPr>
          <w:w w:val="95"/>
          <w:sz w:val="24"/>
        </w:rPr>
        <w:t>sera</w:t>
      </w:r>
      <w:r w:rsidRPr="00AB6527">
        <w:rPr>
          <w:spacing w:val="5"/>
          <w:w w:val="95"/>
          <w:sz w:val="24"/>
        </w:rPr>
        <w:t xml:space="preserve"> </w:t>
      </w:r>
      <w:r w:rsidRPr="00AB6527">
        <w:rPr>
          <w:w w:val="95"/>
          <w:sz w:val="24"/>
        </w:rPr>
        <w:t>de</w:t>
      </w:r>
      <w:r w:rsidRPr="00AB6527">
        <w:rPr>
          <w:spacing w:val="4"/>
          <w:w w:val="95"/>
          <w:sz w:val="24"/>
        </w:rPr>
        <w:t xml:space="preserve"> </w:t>
      </w:r>
      <w:r w:rsidRPr="00AB6527">
        <w:rPr>
          <w:w w:val="95"/>
          <w:sz w:val="24"/>
        </w:rPr>
        <w:t>(30x10</w:t>
      </w:r>
      <w:proofErr w:type="gramStart"/>
      <w:r w:rsidRPr="00AB6527">
        <w:rPr>
          <w:w w:val="95"/>
          <w:sz w:val="24"/>
        </w:rPr>
        <w:t>€)+(</w:t>
      </w:r>
      <w:proofErr w:type="gramEnd"/>
      <w:r w:rsidRPr="00AB6527">
        <w:rPr>
          <w:w w:val="95"/>
          <w:sz w:val="24"/>
        </w:rPr>
        <w:t>10x5€)</w:t>
      </w:r>
      <w:r w:rsidRPr="00AB6527">
        <w:rPr>
          <w:spacing w:val="5"/>
          <w:w w:val="95"/>
          <w:sz w:val="24"/>
        </w:rPr>
        <w:t xml:space="preserve"> </w:t>
      </w:r>
      <w:r w:rsidRPr="00AB6527">
        <w:rPr>
          <w:w w:val="95"/>
          <w:sz w:val="24"/>
        </w:rPr>
        <w:t>=</w:t>
      </w:r>
      <w:r w:rsidRPr="00AB6527">
        <w:rPr>
          <w:spacing w:val="3"/>
          <w:w w:val="95"/>
          <w:sz w:val="24"/>
        </w:rPr>
        <w:t xml:space="preserve"> </w:t>
      </w:r>
      <w:r w:rsidRPr="00AB6527">
        <w:rPr>
          <w:w w:val="95"/>
          <w:sz w:val="24"/>
        </w:rPr>
        <w:t>350€</w:t>
      </w:r>
    </w:p>
    <w:p w14:paraId="5355DC26" w14:textId="218C5C4F" w:rsidR="00C60220" w:rsidRPr="00AB6527" w:rsidRDefault="00000000">
      <w:pPr>
        <w:pStyle w:val="Paragraphedeliste"/>
        <w:numPr>
          <w:ilvl w:val="1"/>
          <w:numId w:val="2"/>
        </w:numPr>
        <w:tabs>
          <w:tab w:val="left" w:pos="2093"/>
          <w:tab w:val="left" w:pos="2094"/>
        </w:tabs>
        <w:spacing w:before="115"/>
        <w:ind w:right="356" w:hanging="360"/>
        <w:rPr>
          <w:sz w:val="24"/>
        </w:rPr>
      </w:pPr>
      <w:r w:rsidRPr="00AB6527">
        <w:rPr>
          <w:sz w:val="24"/>
        </w:rPr>
        <w:t>Exemple</w:t>
      </w:r>
      <w:r w:rsidRPr="00AB6527">
        <w:rPr>
          <w:spacing w:val="5"/>
          <w:sz w:val="24"/>
        </w:rPr>
        <w:t xml:space="preserve"> </w:t>
      </w:r>
      <w:r w:rsidRPr="00AB6527">
        <w:rPr>
          <w:sz w:val="24"/>
        </w:rPr>
        <w:t>2</w:t>
      </w:r>
      <w:r w:rsidRPr="00AB6527">
        <w:rPr>
          <w:spacing w:val="2"/>
          <w:sz w:val="24"/>
        </w:rPr>
        <w:t xml:space="preserve"> </w:t>
      </w:r>
      <w:r w:rsidRPr="00AB6527">
        <w:rPr>
          <w:sz w:val="24"/>
        </w:rPr>
        <w:t>:</w:t>
      </w:r>
      <w:r w:rsidRPr="00AB6527">
        <w:rPr>
          <w:spacing w:val="8"/>
          <w:sz w:val="24"/>
        </w:rPr>
        <w:t xml:space="preserve"> </w:t>
      </w:r>
      <w:r w:rsidRPr="00AB6527">
        <w:rPr>
          <w:sz w:val="24"/>
        </w:rPr>
        <w:t>si</w:t>
      </w:r>
      <w:r w:rsidRPr="00AB6527">
        <w:rPr>
          <w:spacing w:val="6"/>
          <w:sz w:val="24"/>
        </w:rPr>
        <w:t xml:space="preserve"> </w:t>
      </w:r>
      <w:r w:rsidRPr="00AB6527">
        <w:rPr>
          <w:sz w:val="24"/>
        </w:rPr>
        <w:t>le</w:t>
      </w:r>
      <w:r w:rsidRPr="00AB6527">
        <w:rPr>
          <w:spacing w:val="5"/>
          <w:sz w:val="24"/>
        </w:rPr>
        <w:t xml:space="preserve"> </w:t>
      </w:r>
      <w:r w:rsidRPr="00AB6527">
        <w:rPr>
          <w:sz w:val="24"/>
        </w:rPr>
        <w:t>différentiel</w:t>
      </w:r>
      <w:r w:rsidRPr="00AB6527">
        <w:rPr>
          <w:spacing w:val="6"/>
          <w:sz w:val="24"/>
        </w:rPr>
        <w:t xml:space="preserve"> </w:t>
      </w:r>
      <w:r w:rsidRPr="00AB6527">
        <w:rPr>
          <w:sz w:val="24"/>
        </w:rPr>
        <w:t>de</w:t>
      </w:r>
      <w:r w:rsidRPr="00AB6527">
        <w:rPr>
          <w:spacing w:val="8"/>
          <w:sz w:val="24"/>
        </w:rPr>
        <w:t xml:space="preserve"> </w:t>
      </w:r>
      <w:r w:rsidRPr="00AB6527">
        <w:rPr>
          <w:sz w:val="24"/>
        </w:rPr>
        <w:t>licenciés</w:t>
      </w:r>
      <w:r w:rsidRPr="00AB6527">
        <w:rPr>
          <w:spacing w:val="5"/>
          <w:sz w:val="24"/>
        </w:rPr>
        <w:t xml:space="preserve"> </w:t>
      </w:r>
      <w:r w:rsidRPr="00AB6527">
        <w:rPr>
          <w:sz w:val="24"/>
        </w:rPr>
        <w:t>entre</w:t>
      </w:r>
      <w:r w:rsidRPr="00AB6527">
        <w:rPr>
          <w:spacing w:val="9"/>
          <w:sz w:val="24"/>
        </w:rPr>
        <w:t xml:space="preserve"> </w:t>
      </w:r>
      <w:r w:rsidRPr="00AB6527">
        <w:rPr>
          <w:sz w:val="24"/>
        </w:rPr>
        <w:t>juin</w:t>
      </w:r>
      <w:r w:rsidRPr="00AB6527">
        <w:rPr>
          <w:spacing w:val="6"/>
          <w:sz w:val="24"/>
        </w:rPr>
        <w:t xml:space="preserve"> </w:t>
      </w:r>
      <w:r w:rsidRPr="00AB6527">
        <w:rPr>
          <w:sz w:val="24"/>
        </w:rPr>
        <w:t>202</w:t>
      </w:r>
      <w:r w:rsidR="00A17AD3" w:rsidRPr="00AB6527">
        <w:rPr>
          <w:sz w:val="24"/>
        </w:rPr>
        <w:t>3</w:t>
      </w:r>
      <w:r w:rsidRPr="00AB6527">
        <w:rPr>
          <w:spacing w:val="7"/>
          <w:sz w:val="24"/>
        </w:rPr>
        <w:t xml:space="preserve"> </w:t>
      </w:r>
      <w:r w:rsidRPr="00AB6527">
        <w:rPr>
          <w:sz w:val="24"/>
        </w:rPr>
        <w:t>et</w:t>
      </w:r>
      <w:r w:rsidRPr="00AB6527">
        <w:rPr>
          <w:spacing w:val="8"/>
          <w:sz w:val="24"/>
        </w:rPr>
        <w:t xml:space="preserve"> </w:t>
      </w:r>
      <w:r w:rsidRPr="00AB6527">
        <w:rPr>
          <w:sz w:val="24"/>
        </w:rPr>
        <w:t>juin</w:t>
      </w:r>
      <w:r w:rsidRPr="00AB6527">
        <w:rPr>
          <w:spacing w:val="9"/>
          <w:sz w:val="24"/>
        </w:rPr>
        <w:t xml:space="preserve"> </w:t>
      </w:r>
      <w:r w:rsidRPr="00AB6527">
        <w:rPr>
          <w:sz w:val="24"/>
        </w:rPr>
        <w:t>202</w:t>
      </w:r>
      <w:r w:rsidR="001A7C55" w:rsidRPr="00AB6527">
        <w:rPr>
          <w:sz w:val="24"/>
        </w:rPr>
        <w:t>0</w:t>
      </w:r>
      <w:r w:rsidRPr="00AB6527">
        <w:rPr>
          <w:spacing w:val="8"/>
          <w:sz w:val="24"/>
        </w:rPr>
        <w:t xml:space="preserve"> </w:t>
      </w:r>
      <w:r w:rsidRPr="00AB6527">
        <w:rPr>
          <w:sz w:val="24"/>
        </w:rPr>
        <w:t>=</w:t>
      </w:r>
      <w:r w:rsidRPr="00AB6527">
        <w:rPr>
          <w:spacing w:val="7"/>
          <w:sz w:val="24"/>
        </w:rPr>
        <w:t xml:space="preserve"> </w:t>
      </w:r>
      <w:r w:rsidRPr="00AB6527">
        <w:rPr>
          <w:sz w:val="24"/>
        </w:rPr>
        <w:t>+30</w:t>
      </w:r>
      <w:r w:rsidRPr="00AB6527">
        <w:rPr>
          <w:spacing w:val="-64"/>
          <w:sz w:val="24"/>
        </w:rPr>
        <w:t xml:space="preserve"> </w:t>
      </w:r>
      <w:r w:rsidRPr="00AB6527">
        <w:rPr>
          <w:sz w:val="24"/>
        </w:rPr>
        <w:t>licences</w:t>
      </w:r>
      <w:r w:rsidRPr="00AB6527">
        <w:rPr>
          <w:spacing w:val="-9"/>
          <w:sz w:val="24"/>
        </w:rPr>
        <w:t xml:space="preserve"> </w:t>
      </w:r>
      <w:r w:rsidRPr="00AB6527">
        <w:rPr>
          <w:sz w:val="24"/>
        </w:rPr>
        <w:t>mais</w:t>
      </w:r>
      <w:r w:rsidRPr="00AB6527">
        <w:rPr>
          <w:spacing w:val="-6"/>
          <w:sz w:val="24"/>
        </w:rPr>
        <w:t xml:space="preserve"> </w:t>
      </w:r>
      <w:r w:rsidRPr="00AB6527">
        <w:rPr>
          <w:sz w:val="24"/>
        </w:rPr>
        <w:t>-2</w:t>
      </w:r>
      <w:r w:rsidRPr="00AB6527">
        <w:rPr>
          <w:spacing w:val="-6"/>
          <w:sz w:val="24"/>
        </w:rPr>
        <w:t xml:space="preserve"> </w:t>
      </w:r>
      <w:r w:rsidRPr="00AB6527">
        <w:rPr>
          <w:sz w:val="24"/>
        </w:rPr>
        <w:t>féminines</w:t>
      </w:r>
      <w:r w:rsidRPr="00AB6527">
        <w:rPr>
          <w:spacing w:val="-6"/>
          <w:sz w:val="24"/>
        </w:rPr>
        <w:t xml:space="preserve"> </w:t>
      </w:r>
      <w:r w:rsidRPr="00AB6527">
        <w:rPr>
          <w:sz w:val="24"/>
        </w:rPr>
        <w:t>:</w:t>
      </w:r>
      <w:r w:rsidRPr="00AB6527">
        <w:rPr>
          <w:spacing w:val="-7"/>
          <w:sz w:val="24"/>
        </w:rPr>
        <w:t xml:space="preserve"> </w:t>
      </w:r>
      <w:r w:rsidRPr="00AB6527">
        <w:rPr>
          <w:sz w:val="24"/>
        </w:rPr>
        <w:t>la</w:t>
      </w:r>
      <w:r w:rsidRPr="00AB6527">
        <w:rPr>
          <w:spacing w:val="-7"/>
          <w:sz w:val="24"/>
        </w:rPr>
        <w:t xml:space="preserve"> </w:t>
      </w:r>
      <w:r w:rsidRPr="00AB6527">
        <w:rPr>
          <w:sz w:val="24"/>
        </w:rPr>
        <w:t>prime</w:t>
      </w:r>
      <w:r w:rsidRPr="00AB6527">
        <w:rPr>
          <w:spacing w:val="-6"/>
          <w:sz w:val="24"/>
        </w:rPr>
        <w:t xml:space="preserve"> </w:t>
      </w:r>
      <w:r w:rsidRPr="00AB6527">
        <w:rPr>
          <w:sz w:val="24"/>
        </w:rPr>
        <w:t>sera</w:t>
      </w:r>
      <w:r w:rsidRPr="00AB6527">
        <w:rPr>
          <w:spacing w:val="-10"/>
          <w:sz w:val="24"/>
        </w:rPr>
        <w:t xml:space="preserve"> </w:t>
      </w:r>
      <w:r w:rsidRPr="00AB6527">
        <w:rPr>
          <w:sz w:val="24"/>
        </w:rPr>
        <w:t>de</w:t>
      </w:r>
      <w:r w:rsidRPr="00AB6527">
        <w:rPr>
          <w:spacing w:val="-8"/>
          <w:sz w:val="24"/>
        </w:rPr>
        <w:t xml:space="preserve"> </w:t>
      </w:r>
      <w:r w:rsidRPr="00AB6527">
        <w:rPr>
          <w:sz w:val="24"/>
        </w:rPr>
        <w:t>(30x10€)</w:t>
      </w:r>
      <w:r w:rsidRPr="00AB6527">
        <w:rPr>
          <w:spacing w:val="-7"/>
          <w:sz w:val="24"/>
        </w:rPr>
        <w:t xml:space="preserve"> </w:t>
      </w:r>
      <w:r w:rsidRPr="00AB6527">
        <w:rPr>
          <w:sz w:val="24"/>
        </w:rPr>
        <w:t>=</w:t>
      </w:r>
      <w:r w:rsidRPr="00AB6527">
        <w:rPr>
          <w:spacing w:val="-8"/>
          <w:sz w:val="24"/>
        </w:rPr>
        <w:t xml:space="preserve"> </w:t>
      </w:r>
      <w:r w:rsidRPr="00AB6527">
        <w:rPr>
          <w:sz w:val="24"/>
        </w:rPr>
        <w:t>300€</w:t>
      </w:r>
    </w:p>
    <w:p w14:paraId="1FEB7A58" w14:textId="29617AD7" w:rsidR="00C60220" w:rsidRPr="00AB6527" w:rsidRDefault="00000000">
      <w:pPr>
        <w:pStyle w:val="Paragraphedeliste"/>
        <w:numPr>
          <w:ilvl w:val="1"/>
          <w:numId w:val="2"/>
        </w:numPr>
        <w:tabs>
          <w:tab w:val="left" w:pos="2093"/>
          <w:tab w:val="left" w:pos="2094"/>
        </w:tabs>
        <w:spacing w:before="116" w:line="242" w:lineRule="auto"/>
        <w:ind w:right="348" w:hanging="360"/>
        <w:rPr>
          <w:sz w:val="24"/>
        </w:rPr>
      </w:pPr>
      <w:r w:rsidRPr="00AB6527">
        <w:rPr>
          <w:sz w:val="24"/>
        </w:rPr>
        <w:t>Exemple</w:t>
      </w:r>
      <w:r w:rsidRPr="00AB6527">
        <w:rPr>
          <w:spacing w:val="10"/>
          <w:sz w:val="24"/>
        </w:rPr>
        <w:t xml:space="preserve"> </w:t>
      </w:r>
      <w:r w:rsidRPr="00AB6527">
        <w:rPr>
          <w:sz w:val="24"/>
        </w:rPr>
        <w:t>3</w:t>
      </w:r>
      <w:r w:rsidRPr="00AB6527">
        <w:rPr>
          <w:spacing w:val="1"/>
          <w:sz w:val="24"/>
        </w:rPr>
        <w:t xml:space="preserve"> </w:t>
      </w:r>
      <w:r w:rsidRPr="00AB6527">
        <w:rPr>
          <w:sz w:val="24"/>
        </w:rPr>
        <w:t>:</w:t>
      </w:r>
      <w:r w:rsidRPr="00AB6527">
        <w:rPr>
          <w:spacing w:val="10"/>
          <w:sz w:val="24"/>
        </w:rPr>
        <w:t xml:space="preserve"> </w:t>
      </w:r>
      <w:r w:rsidRPr="00AB6527">
        <w:rPr>
          <w:sz w:val="24"/>
        </w:rPr>
        <w:t>si</w:t>
      </w:r>
      <w:r w:rsidRPr="00AB6527">
        <w:rPr>
          <w:spacing w:val="12"/>
          <w:sz w:val="24"/>
        </w:rPr>
        <w:t xml:space="preserve"> </w:t>
      </w:r>
      <w:r w:rsidRPr="00AB6527">
        <w:rPr>
          <w:sz w:val="24"/>
        </w:rPr>
        <w:t>le</w:t>
      </w:r>
      <w:r w:rsidRPr="00AB6527">
        <w:rPr>
          <w:spacing w:val="10"/>
          <w:sz w:val="24"/>
        </w:rPr>
        <w:t xml:space="preserve"> </w:t>
      </w:r>
      <w:r w:rsidRPr="00AB6527">
        <w:rPr>
          <w:sz w:val="24"/>
        </w:rPr>
        <w:t>différentiel</w:t>
      </w:r>
      <w:r w:rsidRPr="00AB6527">
        <w:rPr>
          <w:spacing w:val="9"/>
          <w:sz w:val="24"/>
        </w:rPr>
        <w:t xml:space="preserve"> </w:t>
      </w:r>
      <w:r w:rsidRPr="00AB6527">
        <w:rPr>
          <w:sz w:val="24"/>
        </w:rPr>
        <w:t>de</w:t>
      </w:r>
      <w:r w:rsidRPr="00AB6527">
        <w:rPr>
          <w:spacing w:val="11"/>
          <w:sz w:val="24"/>
        </w:rPr>
        <w:t xml:space="preserve"> </w:t>
      </w:r>
      <w:r w:rsidRPr="00AB6527">
        <w:rPr>
          <w:sz w:val="24"/>
        </w:rPr>
        <w:t>licenciés</w:t>
      </w:r>
      <w:r w:rsidRPr="00AB6527">
        <w:rPr>
          <w:spacing w:val="10"/>
          <w:sz w:val="24"/>
        </w:rPr>
        <w:t xml:space="preserve"> </w:t>
      </w:r>
      <w:r w:rsidRPr="00AB6527">
        <w:rPr>
          <w:sz w:val="24"/>
        </w:rPr>
        <w:t>entre</w:t>
      </w:r>
      <w:r w:rsidRPr="00AB6527">
        <w:rPr>
          <w:spacing w:val="13"/>
          <w:sz w:val="24"/>
        </w:rPr>
        <w:t xml:space="preserve"> </w:t>
      </w:r>
      <w:r w:rsidRPr="00AB6527">
        <w:rPr>
          <w:sz w:val="24"/>
        </w:rPr>
        <w:t>juin</w:t>
      </w:r>
      <w:r w:rsidRPr="00AB6527">
        <w:rPr>
          <w:spacing w:val="11"/>
          <w:sz w:val="24"/>
        </w:rPr>
        <w:t xml:space="preserve"> </w:t>
      </w:r>
      <w:r w:rsidRPr="00AB6527">
        <w:rPr>
          <w:sz w:val="24"/>
        </w:rPr>
        <w:t>202</w:t>
      </w:r>
      <w:r w:rsidR="00A17AD3" w:rsidRPr="00AB6527">
        <w:rPr>
          <w:sz w:val="24"/>
        </w:rPr>
        <w:t>3</w:t>
      </w:r>
      <w:r w:rsidRPr="00AB6527">
        <w:rPr>
          <w:spacing w:val="11"/>
          <w:sz w:val="24"/>
        </w:rPr>
        <w:t xml:space="preserve"> </w:t>
      </w:r>
      <w:r w:rsidRPr="00AB6527">
        <w:rPr>
          <w:sz w:val="24"/>
        </w:rPr>
        <w:t>et</w:t>
      </w:r>
      <w:r w:rsidRPr="00AB6527">
        <w:rPr>
          <w:spacing w:val="13"/>
          <w:sz w:val="24"/>
        </w:rPr>
        <w:t xml:space="preserve"> </w:t>
      </w:r>
      <w:r w:rsidRPr="00AB6527">
        <w:rPr>
          <w:sz w:val="24"/>
        </w:rPr>
        <w:t>juin</w:t>
      </w:r>
      <w:r w:rsidRPr="00AB6527">
        <w:rPr>
          <w:spacing w:val="13"/>
          <w:sz w:val="24"/>
        </w:rPr>
        <w:t xml:space="preserve"> </w:t>
      </w:r>
      <w:r w:rsidRPr="00AB6527">
        <w:rPr>
          <w:sz w:val="24"/>
        </w:rPr>
        <w:t>202</w:t>
      </w:r>
      <w:r w:rsidR="001A7C55" w:rsidRPr="00AB6527">
        <w:rPr>
          <w:sz w:val="24"/>
        </w:rPr>
        <w:t>0</w:t>
      </w:r>
      <w:r w:rsidRPr="00AB6527">
        <w:rPr>
          <w:spacing w:val="13"/>
          <w:sz w:val="24"/>
        </w:rPr>
        <w:t xml:space="preserve"> </w:t>
      </w:r>
      <w:r w:rsidRPr="00AB6527">
        <w:rPr>
          <w:sz w:val="24"/>
        </w:rPr>
        <w:t>=</w:t>
      </w:r>
      <w:r w:rsidRPr="00AB6527">
        <w:rPr>
          <w:spacing w:val="19"/>
          <w:sz w:val="24"/>
        </w:rPr>
        <w:t xml:space="preserve"> </w:t>
      </w:r>
      <w:r w:rsidRPr="00AB6527">
        <w:rPr>
          <w:sz w:val="24"/>
        </w:rPr>
        <w:t>-10</w:t>
      </w:r>
      <w:r w:rsidRPr="00AB6527">
        <w:rPr>
          <w:spacing w:val="-64"/>
          <w:sz w:val="24"/>
        </w:rPr>
        <w:t xml:space="preserve"> </w:t>
      </w:r>
      <w:r w:rsidRPr="00AB6527">
        <w:rPr>
          <w:sz w:val="24"/>
        </w:rPr>
        <w:t>licences</w:t>
      </w:r>
      <w:r w:rsidRPr="00AB6527">
        <w:rPr>
          <w:spacing w:val="-8"/>
          <w:sz w:val="24"/>
        </w:rPr>
        <w:t xml:space="preserve"> </w:t>
      </w:r>
      <w:r w:rsidRPr="00AB6527">
        <w:rPr>
          <w:sz w:val="24"/>
        </w:rPr>
        <w:t>mais</w:t>
      </w:r>
      <w:r w:rsidRPr="00AB6527">
        <w:rPr>
          <w:spacing w:val="-6"/>
          <w:sz w:val="24"/>
        </w:rPr>
        <w:t xml:space="preserve"> </w:t>
      </w:r>
      <w:r w:rsidRPr="00AB6527">
        <w:rPr>
          <w:sz w:val="24"/>
        </w:rPr>
        <w:t>+5</w:t>
      </w:r>
      <w:r w:rsidRPr="00AB6527">
        <w:rPr>
          <w:spacing w:val="-6"/>
          <w:sz w:val="24"/>
        </w:rPr>
        <w:t xml:space="preserve"> </w:t>
      </w:r>
      <w:r w:rsidRPr="00AB6527">
        <w:rPr>
          <w:sz w:val="24"/>
        </w:rPr>
        <w:t>féminines</w:t>
      </w:r>
      <w:r w:rsidRPr="00AB6527">
        <w:rPr>
          <w:spacing w:val="-3"/>
          <w:sz w:val="24"/>
        </w:rPr>
        <w:t xml:space="preserve"> </w:t>
      </w:r>
      <w:r w:rsidRPr="00AB6527">
        <w:rPr>
          <w:sz w:val="24"/>
        </w:rPr>
        <w:t>:</w:t>
      </w:r>
      <w:r w:rsidRPr="00AB6527">
        <w:rPr>
          <w:spacing w:val="-6"/>
          <w:sz w:val="24"/>
        </w:rPr>
        <w:t xml:space="preserve"> </w:t>
      </w:r>
      <w:r w:rsidRPr="00AB6527">
        <w:rPr>
          <w:sz w:val="24"/>
        </w:rPr>
        <w:t>la</w:t>
      </w:r>
      <w:r w:rsidRPr="00AB6527">
        <w:rPr>
          <w:spacing w:val="-8"/>
          <w:sz w:val="24"/>
        </w:rPr>
        <w:t xml:space="preserve"> </w:t>
      </w:r>
      <w:r w:rsidRPr="00AB6527">
        <w:rPr>
          <w:sz w:val="24"/>
        </w:rPr>
        <w:t>prime</w:t>
      </w:r>
      <w:r w:rsidRPr="00AB6527">
        <w:rPr>
          <w:spacing w:val="-8"/>
          <w:sz w:val="24"/>
        </w:rPr>
        <w:t xml:space="preserve"> </w:t>
      </w:r>
      <w:r w:rsidRPr="00AB6527">
        <w:rPr>
          <w:sz w:val="24"/>
        </w:rPr>
        <w:t>sera</w:t>
      </w:r>
      <w:r w:rsidRPr="00AB6527">
        <w:rPr>
          <w:spacing w:val="-7"/>
          <w:sz w:val="24"/>
        </w:rPr>
        <w:t xml:space="preserve"> </w:t>
      </w:r>
      <w:r w:rsidRPr="00AB6527">
        <w:rPr>
          <w:sz w:val="24"/>
        </w:rPr>
        <w:t>de</w:t>
      </w:r>
      <w:r w:rsidRPr="00AB6527">
        <w:rPr>
          <w:spacing w:val="-6"/>
          <w:sz w:val="24"/>
        </w:rPr>
        <w:t xml:space="preserve"> </w:t>
      </w:r>
      <w:r w:rsidRPr="00AB6527">
        <w:rPr>
          <w:sz w:val="24"/>
        </w:rPr>
        <w:t>0€</w:t>
      </w:r>
      <w:r w:rsidRPr="00AB6527">
        <w:rPr>
          <w:spacing w:val="-6"/>
          <w:sz w:val="24"/>
        </w:rPr>
        <w:t xml:space="preserve"> </w:t>
      </w:r>
      <w:r w:rsidRPr="00AB6527">
        <w:rPr>
          <w:sz w:val="24"/>
        </w:rPr>
        <w:t>(pas</w:t>
      </w:r>
      <w:r w:rsidRPr="00AB6527">
        <w:rPr>
          <w:spacing w:val="-9"/>
          <w:sz w:val="24"/>
        </w:rPr>
        <w:t xml:space="preserve"> </w:t>
      </w:r>
      <w:r w:rsidRPr="00AB6527">
        <w:rPr>
          <w:sz w:val="24"/>
        </w:rPr>
        <w:t>d’augmentation)</w:t>
      </w:r>
    </w:p>
    <w:p w14:paraId="3C0C327D" w14:textId="77777777" w:rsidR="00C60220" w:rsidRDefault="00000000">
      <w:pPr>
        <w:pStyle w:val="Paragraphedeliste"/>
        <w:numPr>
          <w:ilvl w:val="0"/>
          <w:numId w:val="2"/>
        </w:numPr>
        <w:tabs>
          <w:tab w:val="left" w:pos="954"/>
        </w:tabs>
        <w:spacing w:before="209"/>
        <w:ind w:hanging="287"/>
        <w:jc w:val="both"/>
        <w:rPr>
          <w:sz w:val="24"/>
        </w:rPr>
      </w:pPr>
      <w:r>
        <w:rPr>
          <w:sz w:val="24"/>
        </w:rPr>
        <w:t>Escrime</w:t>
      </w:r>
      <w:r>
        <w:rPr>
          <w:spacing w:val="-2"/>
          <w:sz w:val="24"/>
        </w:rPr>
        <w:t xml:space="preserve"> </w:t>
      </w:r>
      <w:r>
        <w:rPr>
          <w:sz w:val="24"/>
        </w:rPr>
        <w:t>Handisport</w:t>
      </w:r>
      <w:r>
        <w:rPr>
          <w:spacing w:val="-1"/>
          <w:sz w:val="24"/>
        </w:rPr>
        <w:t xml:space="preserve"> </w:t>
      </w:r>
      <w:r>
        <w:rPr>
          <w:sz w:val="24"/>
        </w:rPr>
        <w:t>:</w:t>
      </w:r>
    </w:p>
    <w:p w14:paraId="3AF9C11F" w14:textId="1BD96E8A" w:rsidR="00C60220" w:rsidRDefault="00000000">
      <w:pPr>
        <w:pStyle w:val="Paragraphedeliste"/>
        <w:numPr>
          <w:ilvl w:val="1"/>
          <w:numId w:val="2"/>
        </w:numPr>
        <w:tabs>
          <w:tab w:val="left" w:pos="2161"/>
        </w:tabs>
        <w:spacing w:before="120"/>
        <w:ind w:right="344" w:hanging="360"/>
        <w:jc w:val="both"/>
        <w:rPr>
          <w:sz w:val="24"/>
        </w:rPr>
      </w:pPr>
      <w:r>
        <w:tab/>
      </w:r>
      <w:r>
        <w:rPr>
          <w:sz w:val="24"/>
        </w:rPr>
        <w:t>Le</w:t>
      </w:r>
      <w:r>
        <w:rPr>
          <w:spacing w:val="-7"/>
          <w:sz w:val="24"/>
        </w:rPr>
        <w:t xml:space="preserve"> </w:t>
      </w:r>
      <w:r>
        <w:rPr>
          <w:sz w:val="24"/>
        </w:rPr>
        <w:t>CRENA</w:t>
      </w:r>
      <w:r>
        <w:rPr>
          <w:spacing w:val="-7"/>
          <w:sz w:val="24"/>
        </w:rPr>
        <w:t xml:space="preserve"> </w:t>
      </w:r>
      <w:r>
        <w:rPr>
          <w:sz w:val="24"/>
        </w:rPr>
        <w:t>s’engage</w:t>
      </w:r>
      <w:r>
        <w:rPr>
          <w:spacing w:val="-9"/>
          <w:sz w:val="24"/>
        </w:rPr>
        <w:t xml:space="preserve"> </w:t>
      </w:r>
      <w:r>
        <w:rPr>
          <w:sz w:val="24"/>
        </w:rPr>
        <w:t>à</w:t>
      </w:r>
      <w:r>
        <w:rPr>
          <w:spacing w:val="-6"/>
          <w:sz w:val="24"/>
        </w:rPr>
        <w:t xml:space="preserve"> </w:t>
      </w:r>
      <w:r>
        <w:rPr>
          <w:sz w:val="24"/>
        </w:rPr>
        <w:t>prendre</w:t>
      </w:r>
      <w:r>
        <w:rPr>
          <w:spacing w:val="-7"/>
          <w:sz w:val="24"/>
        </w:rPr>
        <w:t xml:space="preserve"> </w:t>
      </w:r>
      <w:r>
        <w:rPr>
          <w:sz w:val="24"/>
        </w:rPr>
        <w:t>en</w:t>
      </w:r>
      <w:r>
        <w:rPr>
          <w:spacing w:val="-6"/>
          <w:sz w:val="24"/>
        </w:rPr>
        <w:t xml:space="preserve"> </w:t>
      </w:r>
      <w:r>
        <w:rPr>
          <w:sz w:val="24"/>
        </w:rPr>
        <w:t>charge</w:t>
      </w:r>
      <w:r>
        <w:rPr>
          <w:spacing w:val="-7"/>
          <w:sz w:val="24"/>
        </w:rPr>
        <w:t xml:space="preserve"> </w:t>
      </w:r>
      <w:r>
        <w:rPr>
          <w:sz w:val="24"/>
        </w:rPr>
        <w:t>les</w:t>
      </w:r>
      <w:r>
        <w:rPr>
          <w:spacing w:val="-7"/>
          <w:sz w:val="24"/>
        </w:rPr>
        <w:t xml:space="preserve"> </w:t>
      </w:r>
      <w:r>
        <w:rPr>
          <w:sz w:val="24"/>
        </w:rPr>
        <w:t>survêtements</w:t>
      </w:r>
      <w:r>
        <w:rPr>
          <w:spacing w:val="-10"/>
          <w:sz w:val="24"/>
        </w:rPr>
        <w:t xml:space="preserve"> </w:t>
      </w:r>
      <w:r>
        <w:rPr>
          <w:sz w:val="24"/>
        </w:rPr>
        <w:t>des</w:t>
      </w:r>
      <w:r>
        <w:rPr>
          <w:spacing w:val="-9"/>
          <w:sz w:val="24"/>
        </w:rPr>
        <w:t xml:space="preserve"> </w:t>
      </w:r>
      <w:r>
        <w:rPr>
          <w:sz w:val="24"/>
        </w:rPr>
        <w:t>athlètes</w:t>
      </w:r>
      <w:r>
        <w:rPr>
          <w:spacing w:val="-9"/>
          <w:sz w:val="24"/>
        </w:rPr>
        <w:t xml:space="preserve"> </w:t>
      </w:r>
      <w:r>
        <w:rPr>
          <w:sz w:val="24"/>
        </w:rPr>
        <w:t>du</w:t>
      </w:r>
      <w:r>
        <w:rPr>
          <w:spacing w:val="-65"/>
          <w:sz w:val="24"/>
        </w:rPr>
        <w:t xml:space="preserve"> </w:t>
      </w:r>
      <w:r>
        <w:rPr>
          <w:sz w:val="24"/>
        </w:rPr>
        <w:t>pôle</w:t>
      </w:r>
      <w:r>
        <w:rPr>
          <w:spacing w:val="-14"/>
          <w:sz w:val="24"/>
        </w:rPr>
        <w:t xml:space="preserve"> </w:t>
      </w:r>
      <w:r>
        <w:rPr>
          <w:sz w:val="24"/>
        </w:rPr>
        <w:t>handisport</w:t>
      </w:r>
      <w:r>
        <w:rPr>
          <w:spacing w:val="-12"/>
          <w:sz w:val="24"/>
        </w:rPr>
        <w:t xml:space="preserve"> </w:t>
      </w:r>
      <w:r>
        <w:rPr>
          <w:sz w:val="24"/>
        </w:rPr>
        <w:t>régional</w:t>
      </w:r>
      <w:r>
        <w:rPr>
          <w:spacing w:val="-12"/>
          <w:sz w:val="24"/>
        </w:rPr>
        <w:t xml:space="preserve"> </w:t>
      </w:r>
      <w:r>
        <w:rPr>
          <w:sz w:val="24"/>
        </w:rPr>
        <w:t>dans</w:t>
      </w:r>
      <w:r>
        <w:rPr>
          <w:spacing w:val="-15"/>
          <w:sz w:val="24"/>
        </w:rPr>
        <w:t xml:space="preserve"> </w:t>
      </w:r>
      <w:r>
        <w:rPr>
          <w:sz w:val="24"/>
        </w:rPr>
        <w:t>les</w:t>
      </w:r>
      <w:r>
        <w:rPr>
          <w:spacing w:val="-13"/>
          <w:sz w:val="24"/>
        </w:rPr>
        <w:t xml:space="preserve"> </w:t>
      </w:r>
      <w:r>
        <w:rPr>
          <w:sz w:val="24"/>
        </w:rPr>
        <w:t>mêmes</w:t>
      </w:r>
      <w:r>
        <w:rPr>
          <w:spacing w:val="-12"/>
          <w:sz w:val="24"/>
        </w:rPr>
        <w:t xml:space="preserve"> </w:t>
      </w:r>
      <w:r>
        <w:rPr>
          <w:sz w:val="24"/>
        </w:rPr>
        <w:t>conditions</w:t>
      </w:r>
      <w:r>
        <w:rPr>
          <w:spacing w:val="-14"/>
          <w:sz w:val="24"/>
        </w:rPr>
        <w:t xml:space="preserve"> </w:t>
      </w:r>
      <w:r>
        <w:rPr>
          <w:sz w:val="24"/>
        </w:rPr>
        <w:t>que</w:t>
      </w:r>
      <w:r>
        <w:rPr>
          <w:spacing w:val="-12"/>
          <w:sz w:val="24"/>
        </w:rPr>
        <w:t xml:space="preserve"> </w:t>
      </w:r>
      <w:r>
        <w:rPr>
          <w:sz w:val="24"/>
        </w:rPr>
        <w:t>ceux</w:t>
      </w:r>
      <w:r>
        <w:rPr>
          <w:spacing w:val="-14"/>
          <w:sz w:val="24"/>
        </w:rPr>
        <w:t xml:space="preserve"> </w:t>
      </w:r>
      <w:r>
        <w:rPr>
          <w:sz w:val="24"/>
        </w:rPr>
        <w:t>des</w:t>
      </w:r>
      <w:r>
        <w:rPr>
          <w:spacing w:val="-12"/>
          <w:sz w:val="24"/>
        </w:rPr>
        <w:t xml:space="preserve"> </w:t>
      </w:r>
      <w:r w:rsidR="00A17AD3">
        <w:rPr>
          <w:sz w:val="24"/>
        </w:rPr>
        <w:t>pôles de formation régionaux</w:t>
      </w:r>
      <w:r>
        <w:rPr>
          <w:sz w:val="24"/>
        </w:rPr>
        <w:t>,</w:t>
      </w:r>
      <w:r>
        <w:rPr>
          <w:spacing w:val="-65"/>
          <w:sz w:val="24"/>
        </w:rPr>
        <w:t xml:space="preserve"> </w:t>
      </w:r>
      <w:r>
        <w:rPr>
          <w:sz w:val="24"/>
        </w:rPr>
        <w:t>soit</w:t>
      </w:r>
      <w:r>
        <w:rPr>
          <w:spacing w:val="-1"/>
          <w:sz w:val="24"/>
        </w:rPr>
        <w:t xml:space="preserve"> </w:t>
      </w:r>
      <w:r>
        <w:rPr>
          <w:sz w:val="24"/>
        </w:rPr>
        <w:t>une veste</w:t>
      </w:r>
      <w:r>
        <w:rPr>
          <w:spacing w:val="-1"/>
          <w:sz w:val="24"/>
        </w:rPr>
        <w:t xml:space="preserve"> </w:t>
      </w:r>
      <w:r>
        <w:rPr>
          <w:sz w:val="24"/>
        </w:rPr>
        <w:t>par athlète</w:t>
      </w:r>
      <w:r>
        <w:rPr>
          <w:spacing w:val="1"/>
          <w:sz w:val="24"/>
        </w:rPr>
        <w:t xml:space="preserve"> </w:t>
      </w:r>
      <w:r>
        <w:rPr>
          <w:sz w:val="24"/>
        </w:rPr>
        <w:t>+</w:t>
      </w:r>
      <w:r>
        <w:rPr>
          <w:spacing w:val="-1"/>
          <w:sz w:val="24"/>
        </w:rPr>
        <w:t xml:space="preserve"> </w:t>
      </w:r>
      <w:r>
        <w:rPr>
          <w:sz w:val="24"/>
        </w:rPr>
        <w:t>deux cadres.</w:t>
      </w:r>
    </w:p>
    <w:p w14:paraId="1A72A8B1" w14:textId="77777777" w:rsidR="00C60220" w:rsidRDefault="00000000">
      <w:pPr>
        <w:pStyle w:val="Paragraphedeliste"/>
        <w:numPr>
          <w:ilvl w:val="1"/>
          <w:numId w:val="2"/>
        </w:numPr>
        <w:tabs>
          <w:tab w:val="left" w:pos="2094"/>
        </w:tabs>
        <w:spacing w:before="120"/>
        <w:ind w:right="346" w:hanging="360"/>
        <w:jc w:val="both"/>
        <w:rPr>
          <w:sz w:val="24"/>
        </w:rPr>
      </w:pPr>
      <w:r>
        <w:rPr>
          <w:sz w:val="24"/>
        </w:rPr>
        <w:t>LE CRENA aide financièrement à la participation des tireurs handisport</w:t>
      </w:r>
      <w:r>
        <w:rPr>
          <w:spacing w:val="1"/>
          <w:sz w:val="24"/>
        </w:rPr>
        <w:t xml:space="preserve"> </w:t>
      </w:r>
      <w:r>
        <w:rPr>
          <w:sz w:val="24"/>
        </w:rPr>
        <w:t>licenciés</w:t>
      </w:r>
      <w:r>
        <w:rPr>
          <w:spacing w:val="1"/>
          <w:sz w:val="24"/>
        </w:rPr>
        <w:t xml:space="preserve"> </w:t>
      </w:r>
      <w:r>
        <w:rPr>
          <w:sz w:val="24"/>
        </w:rPr>
        <w:t>FFE</w:t>
      </w:r>
      <w:r>
        <w:rPr>
          <w:spacing w:val="1"/>
          <w:sz w:val="24"/>
        </w:rPr>
        <w:t xml:space="preserve"> </w:t>
      </w:r>
      <w:r>
        <w:rPr>
          <w:sz w:val="24"/>
        </w:rPr>
        <w:t>en</w:t>
      </w:r>
      <w:r>
        <w:rPr>
          <w:spacing w:val="1"/>
          <w:sz w:val="24"/>
        </w:rPr>
        <w:t xml:space="preserve"> </w:t>
      </w:r>
      <w:r>
        <w:rPr>
          <w:sz w:val="24"/>
        </w:rPr>
        <w:t>Nouvelle</w:t>
      </w:r>
      <w:r>
        <w:rPr>
          <w:spacing w:val="1"/>
          <w:sz w:val="24"/>
        </w:rPr>
        <w:t xml:space="preserve"> </w:t>
      </w:r>
      <w:r>
        <w:rPr>
          <w:sz w:val="24"/>
        </w:rPr>
        <w:t>Aquitaine</w:t>
      </w:r>
      <w:r>
        <w:rPr>
          <w:spacing w:val="1"/>
          <w:sz w:val="24"/>
        </w:rPr>
        <w:t xml:space="preserve"> </w:t>
      </w:r>
      <w:r>
        <w:rPr>
          <w:sz w:val="24"/>
        </w:rPr>
        <w:t>aux</w:t>
      </w:r>
      <w:r>
        <w:rPr>
          <w:spacing w:val="1"/>
          <w:sz w:val="24"/>
        </w:rPr>
        <w:t xml:space="preserve"> </w:t>
      </w:r>
      <w:r>
        <w:rPr>
          <w:sz w:val="24"/>
        </w:rPr>
        <w:t>épreuves</w:t>
      </w:r>
      <w:r>
        <w:rPr>
          <w:spacing w:val="1"/>
          <w:sz w:val="24"/>
        </w:rPr>
        <w:t xml:space="preserve"> </w:t>
      </w:r>
      <w:r>
        <w:rPr>
          <w:sz w:val="24"/>
        </w:rPr>
        <w:t>internationales</w:t>
      </w:r>
      <w:r>
        <w:rPr>
          <w:spacing w:val="1"/>
          <w:sz w:val="24"/>
        </w:rPr>
        <w:t xml:space="preserve"> </w:t>
      </w:r>
      <w:r>
        <w:rPr>
          <w:sz w:val="24"/>
        </w:rPr>
        <w:t>de</w:t>
      </w:r>
      <w:r>
        <w:rPr>
          <w:spacing w:val="1"/>
          <w:sz w:val="24"/>
        </w:rPr>
        <w:t xml:space="preserve"> </w:t>
      </w:r>
      <w:r>
        <w:rPr>
          <w:sz w:val="24"/>
        </w:rPr>
        <w:t>référence dans les mêmes conditions que les aides aux tireurs valides. Une</w:t>
      </w:r>
      <w:r>
        <w:rPr>
          <w:spacing w:val="-64"/>
          <w:sz w:val="24"/>
        </w:rPr>
        <w:t xml:space="preserve"> </w:t>
      </w:r>
      <w:r>
        <w:rPr>
          <w:sz w:val="24"/>
        </w:rPr>
        <w:t>liste des</w:t>
      </w:r>
      <w:r>
        <w:rPr>
          <w:spacing w:val="-2"/>
          <w:sz w:val="24"/>
        </w:rPr>
        <w:t xml:space="preserve"> </w:t>
      </w:r>
      <w:r>
        <w:rPr>
          <w:sz w:val="24"/>
        </w:rPr>
        <w:t>épreuves</w:t>
      </w:r>
      <w:r>
        <w:rPr>
          <w:spacing w:val="-3"/>
          <w:sz w:val="24"/>
        </w:rPr>
        <w:t xml:space="preserve"> </w:t>
      </w:r>
      <w:r>
        <w:rPr>
          <w:sz w:val="24"/>
        </w:rPr>
        <w:t>éligibles sera</w:t>
      </w:r>
      <w:r>
        <w:rPr>
          <w:spacing w:val="-2"/>
          <w:sz w:val="24"/>
        </w:rPr>
        <w:t xml:space="preserve"> </w:t>
      </w:r>
      <w:r>
        <w:rPr>
          <w:sz w:val="24"/>
        </w:rPr>
        <w:t>définie</w:t>
      </w:r>
      <w:r>
        <w:rPr>
          <w:spacing w:val="-1"/>
          <w:sz w:val="24"/>
        </w:rPr>
        <w:t xml:space="preserve"> </w:t>
      </w:r>
      <w:r>
        <w:rPr>
          <w:sz w:val="24"/>
        </w:rPr>
        <w:t>chaque année.</w:t>
      </w:r>
    </w:p>
    <w:p w14:paraId="3BBE4D64" w14:textId="77777777" w:rsidR="00C60220" w:rsidRDefault="00000000">
      <w:pPr>
        <w:pStyle w:val="Paragraphedeliste"/>
        <w:numPr>
          <w:ilvl w:val="1"/>
          <w:numId w:val="2"/>
        </w:numPr>
        <w:tabs>
          <w:tab w:val="left" w:pos="2093"/>
          <w:tab w:val="left" w:pos="2094"/>
        </w:tabs>
        <w:ind w:right="122" w:hanging="360"/>
        <w:rPr>
          <w:sz w:val="24"/>
        </w:rPr>
      </w:pPr>
      <w:r>
        <w:rPr>
          <w:sz w:val="24"/>
        </w:rPr>
        <w:t>Le CRENA, en fonction de la demande de la commission handisport, inclut</w:t>
      </w:r>
      <w:r>
        <w:rPr>
          <w:spacing w:val="1"/>
          <w:sz w:val="24"/>
        </w:rPr>
        <w:t xml:space="preserve"> </w:t>
      </w:r>
      <w:r>
        <w:rPr>
          <w:sz w:val="24"/>
        </w:rPr>
        <w:t>dans ses stages de perfectionnement les athlètes handisports. Pour cela il</w:t>
      </w:r>
      <w:r>
        <w:rPr>
          <w:spacing w:val="1"/>
          <w:sz w:val="24"/>
        </w:rPr>
        <w:t xml:space="preserve"> </w:t>
      </w:r>
      <w:r>
        <w:rPr>
          <w:sz w:val="24"/>
        </w:rPr>
        <w:t>prend en charge la rémunération, l’hébergement et la restauration d’un maître</w:t>
      </w:r>
      <w:r>
        <w:rPr>
          <w:spacing w:val="-64"/>
          <w:sz w:val="24"/>
        </w:rPr>
        <w:t xml:space="preserve"> </w:t>
      </w:r>
      <w:r>
        <w:rPr>
          <w:sz w:val="24"/>
        </w:rPr>
        <w:t>d’arme</w:t>
      </w:r>
      <w:r>
        <w:rPr>
          <w:spacing w:val="-3"/>
          <w:sz w:val="24"/>
        </w:rPr>
        <w:t xml:space="preserve"> </w:t>
      </w:r>
      <w:r>
        <w:rPr>
          <w:sz w:val="24"/>
        </w:rPr>
        <w:t>spécifiquement</w:t>
      </w:r>
      <w:r>
        <w:rPr>
          <w:spacing w:val="-2"/>
          <w:sz w:val="24"/>
        </w:rPr>
        <w:t xml:space="preserve"> </w:t>
      </w:r>
      <w:r>
        <w:rPr>
          <w:sz w:val="24"/>
        </w:rPr>
        <w:t>dédié à</w:t>
      </w:r>
      <w:r>
        <w:rPr>
          <w:spacing w:val="1"/>
          <w:sz w:val="24"/>
        </w:rPr>
        <w:t xml:space="preserve"> </w:t>
      </w:r>
      <w:r>
        <w:rPr>
          <w:sz w:val="24"/>
        </w:rPr>
        <w:t>ces athlètes.</w:t>
      </w:r>
    </w:p>
    <w:p w14:paraId="0EABCCEC" w14:textId="77777777" w:rsidR="00C60220" w:rsidRDefault="00C60220">
      <w:pPr>
        <w:pStyle w:val="Corpsdetexte"/>
        <w:spacing w:before="6"/>
        <w:rPr>
          <w:sz w:val="34"/>
        </w:rPr>
      </w:pPr>
    </w:p>
    <w:p w14:paraId="6FE13A2C" w14:textId="49CA6A38" w:rsidR="00C60220" w:rsidRDefault="00000000">
      <w:pPr>
        <w:pStyle w:val="Paragraphedeliste"/>
        <w:numPr>
          <w:ilvl w:val="0"/>
          <w:numId w:val="2"/>
        </w:numPr>
        <w:tabs>
          <w:tab w:val="left" w:pos="954"/>
        </w:tabs>
        <w:ind w:right="348"/>
        <w:jc w:val="both"/>
        <w:rPr>
          <w:sz w:val="24"/>
        </w:rPr>
      </w:pPr>
      <w:r>
        <w:rPr>
          <w:sz w:val="24"/>
        </w:rPr>
        <w:t>Rencontres d’escrime artistique régionales : Le CRENA participe au financement de</w:t>
      </w:r>
      <w:r>
        <w:rPr>
          <w:spacing w:val="1"/>
          <w:sz w:val="24"/>
        </w:rPr>
        <w:t xml:space="preserve"> </w:t>
      </w:r>
      <w:r>
        <w:rPr>
          <w:sz w:val="24"/>
        </w:rPr>
        <w:t>ces dernières sur production d’un projet comprenant une description de l’action et un</w:t>
      </w:r>
      <w:r>
        <w:rPr>
          <w:spacing w:val="1"/>
          <w:sz w:val="24"/>
        </w:rPr>
        <w:t xml:space="preserve"> </w:t>
      </w:r>
      <w:r>
        <w:rPr>
          <w:spacing w:val="-1"/>
          <w:sz w:val="24"/>
        </w:rPr>
        <w:t>budget</w:t>
      </w:r>
      <w:r>
        <w:rPr>
          <w:spacing w:val="-5"/>
          <w:sz w:val="24"/>
        </w:rPr>
        <w:t xml:space="preserve"> </w:t>
      </w:r>
      <w:r>
        <w:rPr>
          <w:spacing w:val="-1"/>
          <w:sz w:val="24"/>
        </w:rPr>
        <w:t>prévisionnel.</w:t>
      </w:r>
      <w:r>
        <w:rPr>
          <w:spacing w:val="-21"/>
          <w:sz w:val="24"/>
        </w:rPr>
        <w:t xml:space="preserve"> </w:t>
      </w:r>
      <w:r>
        <w:rPr>
          <w:spacing w:val="-1"/>
          <w:sz w:val="24"/>
        </w:rPr>
        <w:t>Il</w:t>
      </w:r>
      <w:r>
        <w:rPr>
          <w:spacing w:val="-23"/>
          <w:sz w:val="24"/>
        </w:rPr>
        <w:t xml:space="preserve"> </w:t>
      </w:r>
      <w:r>
        <w:rPr>
          <w:spacing w:val="-1"/>
          <w:sz w:val="24"/>
        </w:rPr>
        <w:t>fixe</w:t>
      </w:r>
      <w:r>
        <w:rPr>
          <w:spacing w:val="-18"/>
          <w:sz w:val="24"/>
        </w:rPr>
        <w:t xml:space="preserve"> </w:t>
      </w:r>
      <w:r>
        <w:rPr>
          <w:spacing w:val="-1"/>
          <w:sz w:val="24"/>
        </w:rPr>
        <w:t>sa</w:t>
      </w:r>
      <w:r>
        <w:rPr>
          <w:spacing w:val="-22"/>
          <w:sz w:val="24"/>
        </w:rPr>
        <w:t xml:space="preserve"> </w:t>
      </w:r>
      <w:r>
        <w:rPr>
          <w:spacing w:val="-1"/>
          <w:sz w:val="24"/>
        </w:rPr>
        <w:t>participation</w:t>
      </w:r>
      <w:r>
        <w:rPr>
          <w:spacing w:val="-20"/>
          <w:sz w:val="24"/>
        </w:rPr>
        <w:t xml:space="preserve"> </w:t>
      </w:r>
      <w:r>
        <w:rPr>
          <w:spacing w:val="-1"/>
          <w:sz w:val="24"/>
        </w:rPr>
        <w:t>après</w:t>
      </w:r>
      <w:r>
        <w:rPr>
          <w:spacing w:val="-19"/>
          <w:sz w:val="24"/>
        </w:rPr>
        <w:t xml:space="preserve"> </w:t>
      </w:r>
      <w:r>
        <w:rPr>
          <w:spacing w:val="-1"/>
          <w:sz w:val="24"/>
        </w:rPr>
        <w:t>avis</w:t>
      </w:r>
      <w:r>
        <w:rPr>
          <w:spacing w:val="-18"/>
          <w:sz w:val="24"/>
        </w:rPr>
        <w:t xml:space="preserve"> </w:t>
      </w:r>
      <w:r>
        <w:rPr>
          <w:spacing w:val="-1"/>
          <w:sz w:val="24"/>
        </w:rPr>
        <w:t>technique</w:t>
      </w:r>
      <w:r>
        <w:rPr>
          <w:spacing w:val="-19"/>
          <w:sz w:val="24"/>
        </w:rPr>
        <w:t xml:space="preserve"> </w:t>
      </w:r>
      <w:r>
        <w:rPr>
          <w:spacing w:val="-1"/>
          <w:sz w:val="24"/>
        </w:rPr>
        <w:t>du</w:t>
      </w:r>
      <w:r>
        <w:rPr>
          <w:spacing w:val="-18"/>
          <w:sz w:val="24"/>
        </w:rPr>
        <w:t xml:space="preserve"> </w:t>
      </w:r>
      <w:r>
        <w:rPr>
          <w:spacing w:val="-1"/>
          <w:sz w:val="24"/>
        </w:rPr>
        <w:t>responsable</w:t>
      </w:r>
      <w:r>
        <w:rPr>
          <w:spacing w:val="-16"/>
          <w:sz w:val="24"/>
        </w:rPr>
        <w:t xml:space="preserve"> </w:t>
      </w:r>
      <w:r>
        <w:rPr>
          <w:sz w:val="24"/>
        </w:rPr>
        <w:t>de</w:t>
      </w:r>
      <w:r>
        <w:rPr>
          <w:spacing w:val="-17"/>
          <w:sz w:val="24"/>
        </w:rPr>
        <w:t xml:space="preserve"> </w:t>
      </w:r>
      <w:r>
        <w:rPr>
          <w:sz w:val="24"/>
        </w:rPr>
        <w:t>l’ETR</w:t>
      </w:r>
      <w:r>
        <w:rPr>
          <w:spacing w:val="-64"/>
          <w:sz w:val="24"/>
        </w:rPr>
        <w:t xml:space="preserve"> </w:t>
      </w:r>
      <w:r>
        <w:rPr>
          <w:sz w:val="24"/>
        </w:rPr>
        <w:t>et</w:t>
      </w:r>
      <w:r>
        <w:rPr>
          <w:spacing w:val="-16"/>
          <w:sz w:val="24"/>
        </w:rPr>
        <w:t xml:space="preserve"> </w:t>
      </w:r>
      <w:r>
        <w:rPr>
          <w:sz w:val="24"/>
        </w:rPr>
        <w:t>du</w:t>
      </w:r>
      <w:r>
        <w:rPr>
          <w:spacing w:val="-16"/>
          <w:sz w:val="24"/>
        </w:rPr>
        <w:t xml:space="preserve"> </w:t>
      </w:r>
      <w:r>
        <w:rPr>
          <w:sz w:val="24"/>
        </w:rPr>
        <w:t>comité</w:t>
      </w:r>
      <w:r w:rsidR="00A17AD3">
        <w:rPr>
          <w:sz w:val="24"/>
        </w:rPr>
        <w:t xml:space="preserve"> </w:t>
      </w:r>
      <w:r>
        <w:rPr>
          <w:sz w:val="24"/>
        </w:rPr>
        <w:t>directeur.</w:t>
      </w:r>
    </w:p>
    <w:p w14:paraId="2E818BEB" w14:textId="77777777" w:rsidR="00C60220" w:rsidRDefault="00C60220">
      <w:pPr>
        <w:jc w:val="both"/>
        <w:rPr>
          <w:sz w:val="24"/>
        </w:rPr>
        <w:sectPr w:rsidR="00C60220">
          <w:pgSz w:w="11920" w:h="16850"/>
          <w:pgMar w:top="1640" w:right="780" w:bottom="840" w:left="660" w:header="211" w:footer="646" w:gutter="0"/>
          <w:cols w:space="720"/>
        </w:sectPr>
      </w:pPr>
    </w:p>
    <w:p w14:paraId="54221F3B" w14:textId="74EC20E0" w:rsidR="001A7C55" w:rsidRDefault="001A7C55" w:rsidP="001A7C55">
      <w:pPr>
        <w:pStyle w:val="Corpsdetexte"/>
        <w:tabs>
          <w:tab w:val="left" w:pos="953"/>
        </w:tabs>
        <w:spacing w:before="120"/>
        <w:ind w:left="1051"/>
      </w:pPr>
      <w:r>
        <w:rPr>
          <w:u w:val="dotted"/>
        </w:rPr>
        <w:lastRenderedPageBreak/>
        <w:t>Aides à la formation</w:t>
      </w:r>
      <w:r>
        <w:t xml:space="preserve"> :</w:t>
      </w:r>
    </w:p>
    <w:p w14:paraId="1AE06F6B" w14:textId="77777777" w:rsidR="00806499" w:rsidRPr="00AB6527" w:rsidRDefault="00DF7BAC" w:rsidP="001A7C55">
      <w:pPr>
        <w:pStyle w:val="Paragraphedeliste"/>
        <w:numPr>
          <w:ilvl w:val="0"/>
          <w:numId w:val="1"/>
        </w:numPr>
        <w:tabs>
          <w:tab w:val="left" w:pos="1052"/>
        </w:tabs>
        <w:spacing w:before="120" w:line="238" w:lineRule="auto"/>
        <w:ind w:left="1049" w:right="340" w:hanging="357"/>
        <w:jc w:val="both"/>
        <w:rPr>
          <w:sz w:val="24"/>
        </w:rPr>
      </w:pPr>
      <w:r w:rsidRPr="00AB6527">
        <w:rPr>
          <w:sz w:val="24"/>
        </w:rPr>
        <w:t>Aide à la formation continue des maîtres d’armes :</w:t>
      </w:r>
    </w:p>
    <w:p w14:paraId="1C88ED38" w14:textId="76D95442" w:rsidR="00DF7BAC" w:rsidRPr="00B86347" w:rsidRDefault="00806499" w:rsidP="00B86347">
      <w:pPr>
        <w:pStyle w:val="Paragraphedeliste"/>
        <w:tabs>
          <w:tab w:val="left" w:pos="1052"/>
        </w:tabs>
        <w:spacing w:before="120" w:line="238" w:lineRule="auto"/>
        <w:ind w:left="1049" w:right="340" w:firstLine="0"/>
        <w:jc w:val="both"/>
        <w:rPr>
          <w:strike/>
          <w:sz w:val="24"/>
        </w:rPr>
      </w:pPr>
      <w:r w:rsidRPr="00AB6527">
        <w:rPr>
          <w:sz w:val="24"/>
        </w:rPr>
        <w:t>L</w:t>
      </w:r>
      <w:r w:rsidR="00DF7BAC" w:rsidRPr="00AB6527">
        <w:rPr>
          <w:sz w:val="24"/>
        </w:rPr>
        <w:t>es</w:t>
      </w:r>
      <w:r w:rsidR="00DF7BAC" w:rsidRPr="00AB6527">
        <w:rPr>
          <w:spacing w:val="1"/>
          <w:sz w:val="24"/>
        </w:rPr>
        <w:t xml:space="preserve"> </w:t>
      </w:r>
      <w:r w:rsidR="00DF7BAC" w:rsidRPr="00AB6527">
        <w:rPr>
          <w:sz w:val="24"/>
        </w:rPr>
        <w:t>frais</w:t>
      </w:r>
      <w:r w:rsidR="00DF7BAC" w:rsidRPr="00AB6527">
        <w:rPr>
          <w:spacing w:val="1"/>
          <w:sz w:val="24"/>
        </w:rPr>
        <w:t xml:space="preserve"> </w:t>
      </w:r>
      <w:r w:rsidR="00DF7BAC" w:rsidRPr="00AB6527">
        <w:rPr>
          <w:sz w:val="24"/>
        </w:rPr>
        <w:t>de</w:t>
      </w:r>
      <w:r w:rsidR="00DF7BAC" w:rsidRPr="00AB6527">
        <w:rPr>
          <w:spacing w:val="1"/>
          <w:sz w:val="24"/>
        </w:rPr>
        <w:t xml:space="preserve"> </w:t>
      </w:r>
      <w:r w:rsidR="00DF7BAC" w:rsidRPr="00AB6527">
        <w:rPr>
          <w:sz w:val="24"/>
        </w:rPr>
        <w:t>transport,</w:t>
      </w:r>
      <w:r w:rsidR="00DF7BAC" w:rsidRPr="00AB6527">
        <w:rPr>
          <w:spacing w:val="1"/>
          <w:sz w:val="24"/>
        </w:rPr>
        <w:t xml:space="preserve"> </w:t>
      </w:r>
      <w:r w:rsidR="00DF7BAC" w:rsidRPr="00AB6527">
        <w:rPr>
          <w:sz w:val="24"/>
        </w:rPr>
        <w:t>d’hébergement et de repas liés à la participation aux stages de formation ou de</w:t>
      </w:r>
      <w:r w:rsidR="00DF7BAC" w:rsidRPr="00AB6527">
        <w:rPr>
          <w:spacing w:val="1"/>
          <w:sz w:val="24"/>
        </w:rPr>
        <w:t xml:space="preserve"> </w:t>
      </w:r>
      <w:r w:rsidR="00DF7BAC" w:rsidRPr="00AB6527">
        <w:rPr>
          <w:spacing w:val="-1"/>
          <w:sz w:val="24"/>
        </w:rPr>
        <w:t>recyclage</w:t>
      </w:r>
      <w:r w:rsidR="00DF7BAC" w:rsidRPr="00AB6527">
        <w:rPr>
          <w:spacing w:val="-6"/>
          <w:sz w:val="24"/>
        </w:rPr>
        <w:t xml:space="preserve"> </w:t>
      </w:r>
      <w:r w:rsidR="00DF7BAC" w:rsidRPr="00AB6527">
        <w:rPr>
          <w:spacing w:val="-1"/>
          <w:sz w:val="24"/>
        </w:rPr>
        <w:t>proposés</w:t>
      </w:r>
      <w:r w:rsidR="00DF7BAC" w:rsidRPr="00AB6527">
        <w:rPr>
          <w:spacing w:val="-10"/>
          <w:sz w:val="24"/>
        </w:rPr>
        <w:t xml:space="preserve"> </w:t>
      </w:r>
      <w:r w:rsidR="00DF7BAC" w:rsidRPr="00AB6527">
        <w:rPr>
          <w:spacing w:val="-1"/>
          <w:sz w:val="24"/>
        </w:rPr>
        <w:t>par</w:t>
      </w:r>
      <w:r w:rsidR="00DF7BAC" w:rsidRPr="00AB6527">
        <w:rPr>
          <w:spacing w:val="-8"/>
          <w:sz w:val="24"/>
        </w:rPr>
        <w:t xml:space="preserve"> </w:t>
      </w:r>
      <w:r w:rsidR="00DF7BAC" w:rsidRPr="00AB6527">
        <w:rPr>
          <w:spacing w:val="-1"/>
          <w:sz w:val="24"/>
        </w:rPr>
        <w:t>l’IFFE</w:t>
      </w:r>
      <w:r w:rsidR="00DF7BAC" w:rsidRPr="00AB6527">
        <w:rPr>
          <w:spacing w:val="-7"/>
          <w:sz w:val="24"/>
        </w:rPr>
        <w:t xml:space="preserve"> </w:t>
      </w:r>
      <w:r w:rsidR="00DF7BAC" w:rsidRPr="00AB6527">
        <w:rPr>
          <w:sz w:val="24"/>
        </w:rPr>
        <w:t>aux</w:t>
      </w:r>
      <w:r w:rsidR="00DF7BAC" w:rsidRPr="00AB6527">
        <w:rPr>
          <w:spacing w:val="-7"/>
          <w:sz w:val="24"/>
        </w:rPr>
        <w:t xml:space="preserve"> </w:t>
      </w:r>
      <w:r w:rsidR="00DF7BAC" w:rsidRPr="00AB6527">
        <w:rPr>
          <w:sz w:val="24"/>
        </w:rPr>
        <w:t>maîtres</w:t>
      </w:r>
      <w:r w:rsidR="00DF7BAC" w:rsidRPr="00AB6527">
        <w:rPr>
          <w:spacing w:val="-7"/>
          <w:sz w:val="24"/>
        </w:rPr>
        <w:t xml:space="preserve"> </w:t>
      </w:r>
      <w:r w:rsidR="00DF7BAC" w:rsidRPr="00AB6527">
        <w:rPr>
          <w:sz w:val="24"/>
        </w:rPr>
        <w:t>d’armes</w:t>
      </w:r>
      <w:r w:rsidR="00DF7BAC" w:rsidRPr="00AB6527">
        <w:rPr>
          <w:spacing w:val="-7"/>
          <w:sz w:val="24"/>
        </w:rPr>
        <w:t xml:space="preserve"> </w:t>
      </w:r>
      <w:r w:rsidR="00DF7BAC" w:rsidRPr="00AB6527">
        <w:rPr>
          <w:spacing w:val="-1"/>
          <w:sz w:val="24"/>
        </w:rPr>
        <w:t>peuvent</w:t>
      </w:r>
      <w:r w:rsidR="00DF7BAC" w:rsidRPr="00AB6527">
        <w:rPr>
          <w:spacing w:val="-16"/>
          <w:sz w:val="24"/>
        </w:rPr>
        <w:t xml:space="preserve"> </w:t>
      </w:r>
      <w:r w:rsidR="00DF7BAC" w:rsidRPr="00AB6527">
        <w:rPr>
          <w:spacing w:val="-1"/>
          <w:sz w:val="24"/>
        </w:rPr>
        <w:t>être</w:t>
      </w:r>
      <w:r w:rsidR="00DF7BAC" w:rsidRPr="00AB6527">
        <w:rPr>
          <w:spacing w:val="-13"/>
          <w:sz w:val="24"/>
        </w:rPr>
        <w:t xml:space="preserve"> </w:t>
      </w:r>
      <w:r w:rsidR="00DF7BAC" w:rsidRPr="00AB6527">
        <w:rPr>
          <w:spacing w:val="-1"/>
          <w:sz w:val="24"/>
        </w:rPr>
        <w:t>pris</w:t>
      </w:r>
      <w:r w:rsidR="00DF7BAC" w:rsidRPr="00AB6527">
        <w:rPr>
          <w:spacing w:val="-12"/>
          <w:sz w:val="24"/>
        </w:rPr>
        <w:t xml:space="preserve"> </w:t>
      </w:r>
      <w:r w:rsidR="00DF7BAC" w:rsidRPr="00AB6527">
        <w:rPr>
          <w:spacing w:val="-1"/>
          <w:sz w:val="24"/>
        </w:rPr>
        <w:t>en</w:t>
      </w:r>
      <w:r w:rsidR="00DF7BAC" w:rsidRPr="00AB6527">
        <w:rPr>
          <w:spacing w:val="-13"/>
          <w:sz w:val="24"/>
        </w:rPr>
        <w:t xml:space="preserve"> </w:t>
      </w:r>
      <w:r w:rsidR="00DF7BAC" w:rsidRPr="00AB6527">
        <w:rPr>
          <w:spacing w:val="-1"/>
          <w:sz w:val="24"/>
        </w:rPr>
        <w:t>charge</w:t>
      </w:r>
      <w:r w:rsidR="00DF7BAC" w:rsidRPr="00AB6527">
        <w:rPr>
          <w:spacing w:val="-8"/>
          <w:sz w:val="24"/>
        </w:rPr>
        <w:t xml:space="preserve"> </w:t>
      </w:r>
      <w:r w:rsidR="00DF7BAC" w:rsidRPr="00AB6527">
        <w:rPr>
          <w:spacing w:val="-1"/>
          <w:sz w:val="24"/>
        </w:rPr>
        <w:t>:</w:t>
      </w:r>
      <w:r w:rsidR="00DF7BAC" w:rsidRPr="00AB6527">
        <w:rPr>
          <w:spacing w:val="-19"/>
          <w:sz w:val="24"/>
        </w:rPr>
        <w:t xml:space="preserve"> </w:t>
      </w:r>
      <w:r w:rsidR="00DF7BAC" w:rsidRPr="00AB6527">
        <w:rPr>
          <w:spacing w:val="-1"/>
          <w:sz w:val="24"/>
        </w:rPr>
        <w:t>à</w:t>
      </w:r>
      <w:r w:rsidR="00DF7BAC" w:rsidRPr="00AB6527">
        <w:rPr>
          <w:spacing w:val="-13"/>
          <w:sz w:val="24"/>
        </w:rPr>
        <w:t xml:space="preserve"> </w:t>
      </w:r>
      <w:r w:rsidR="00DF7BAC" w:rsidRPr="00AB6527">
        <w:rPr>
          <w:spacing w:val="-1"/>
          <w:sz w:val="24"/>
        </w:rPr>
        <w:t>hauteur</w:t>
      </w:r>
      <w:r w:rsidR="00DF7BAC" w:rsidRPr="00AB6527">
        <w:rPr>
          <w:spacing w:val="-14"/>
          <w:sz w:val="24"/>
        </w:rPr>
        <w:t xml:space="preserve"> </w:t>
      </w:r>
      <w:r w:rsidR="00DF7BAC" w:rsidRPr="00AB6527">
        <w:rPr>
          <w:sz w:val="24"/>
        </w:rPr>
        <w:t>de</w:t>
      </w:r>
      <w:r w:rsidR="00DF7BAC" w:rsidRPr="00AB6527">
        <w:rPr>
          <w:spacing w:val="-16"/>
          <w:sz w:val="24"/>
        </w:rPr>
        <w:t xml:space="preserve"> </w:t>
      </w:r>
      <w:r w:rsidR="00DF7BAC" w:rsidRPr="00AB6527">
        <w:rPr>
          <w:sz w:val="24"/>
        </w:rPr>
        <w:t>10%</w:t>
      </w:r>
      <w:r w:rsidR="00DF7BAC" w:rsidRPr="00AB6527">
        <w:rPr>
          <w:spacing w:val="-17"/>
          <w:sz w:val="24"/>
        </w:rPr>
        <w:t xml:space="preserve"> </w:t>
      </w:r>
      <w:r w:rsidR="00DF7BAC" w:rsidRPr="00AB6527">
        <w:rPr>
          <w:sz w:val="24"/>
        </w:rPr>
        <w:t>à</w:t>
      </w:r>
      <w:r w:rsidR="00DF7BAC" w:rsidRPr="00AB6527">
        <w:rPr>
          <w:spacing w:val="-13"/>
          <w:sz w:val="24"/>
        </w:rPr>
        <w:t xml:space="preserve"> </w:t>
      </w:r>
      <w:r w:rsidR="00DF7BAC" w:rsidRPr="00AB6527">
        <w:rPr>
          <w:sz w:val="24"/>
        </w:rPr>
        <w:t>50</w:t>
      </w:r>
      <w:r w:rsidR="00DF7BAC" w:rsidRPr="00AB6527">
        <w:rPr>
          <w:spacing w:val="-15"/>
          <w:sz w:val="24"/>
        </w:rPr>
        <w:t xml:space="preserve"> </w:t>
      </w:r>
      <w:r w:rsidR="00DF7BAC" w:rsidRPr="00AB6527">
        <w:rPr>
          <w:sz w:val="24"/>
        </w:rPr>
        <w:t>%</w:t>
      </w:r>
      <w:r w:rsidR="00DF7BAC" w:rsidRPr="00AB6527">
        <w:rPr>
          <w:spacing w:val="-14"/>
          <w:sz w:val="24"/>
        </w:rPr>
        <w:t xml:space="preserve"> </w:t>
      </w:r>
      <w:r w:rsidR="00DF7BAC" w:rsidRPr="00AB6527">
        <w:rPr>
          <w:sz w:val="24"/>
        </w:rPr>
        <w:t>par</w:t>
      </w:r>
      <w:r w:rsidR="00DF7BAC" w:rsidRPr="00AB6527">
        <w:rPr>
          <w:spacing w:val="-15"/>
          <w:sz w:val="24"/>
        </w:rPr>
        <w:t xml:space="preserve"> </w:t>
      </w:r>
      <w:r w:rsidR="00DF7BAC" w:rsidRPr="00AB6527">
        <w:rPr>
          <w:sz w:val="24"/>
        </w:rPr>
        <w:t>le</w:t>
      </w:r>
      <w:r w:rsidR="00DF7BAC" w:rsidRPr="00AB6527">
        <w:rPr>
          <w:spacing w:val="-16"/>
          <w:sz w:val="24"/>
        </w:rPr>
        <w:t xml:space="preserve"> </w:t>
      </w:r>
      <w:r w:rsidR="00DF7BAC" w:rsidRPr="00AB6527">
        <w:rPr>
          <w:sz w:val="24"/>
        </w:rPr>
        <w:t>CRENA</w:t>
      </w:r>
      <w:r w:rsidR="00B86347">
        <w:rPr>
          <w:sz w:val="24"/>
        </w:rPr>
        <w:t>.</w:t>
      </w:r>
    </w:p>
    <w:p w14:paraId="4C014978" w14:textId="4441B0E2" w:rsidR="00DF7BAC" w:rsidRPr="00AB6527" w:rsidRDefault="00DF7BAC" w:rsidP="00DF7BAC">
      <w:pPr>
        <w:pStyle w:val="Corpsdetexte"/>
        <w:spacing w:before="120"/>
        <w:ind w:left="953"/>
      </w:pPr>
      <w:r w:rsidRPr="00AB6527">
        <w:t>L’aide</w:t>
      </w:r>
      <w:r w:rsidRPr="00AB6527">
        <w:rPr>
          <w:spacing w:val="1"/>
        </w:rPr>
        <w:t xml:space="preserve"> </w:t>
      </w:r>
      <w:r w:rsidRPr="00AB6527">
        <w:t>sera</w:t>
      </w:r>
      <w:r w:rsidRPr="00AB6527">
        <w:rPr>
          <w:spacing w:val="-2"/>
        </w:rPr>
        <w:t xml:space="preserve"> </w:t>
      </w:r>
      <w:r w:rsidRPr="00AB6527">
        <w:t>proportionnelle</w:t>
      </w:r>
      <w:r w:rsidRPr="00AB6527">
        <w:rPr>
          <w:spacing w:val="3"/>
        </w:rPr>
        <w:t xml:space="preserve"> </w:t>
      </w:r>
      <w:r w:rsidRPr="00AB6527">
        <w:t>à</w:t>
      </w:r>
      <w:r w:rsidRPr="00AB6527">
        <w:rPr>
          <w:spacing w:val="3"/>
        </w:rPr>
        <w:t xml:space="preserve"> </w:t>
      </w:r>
      <w:r w:rsidRPr="00AB6527">
        <w:t>la</w:t>
      </w:r>
      <w:r w:rsidRPr="00AB6527">
        <w:rPr>
          <w:spacing w:val="3"/>
        </w:rPr>
        <w:t xml:space="preserve"> </w:t>
      </w:r>
      <w:r w:rsidRPr="00AB6527">
        <w:t>dépense</w:t>
      </w:r>
      <w:r w:rsidRPr="00AB6527">
        <w:rPr>
          <w:spacing w:val="4"/>
        </w:rPr>
        <w:t xml:space="preserve"> </w:t>
      </w:r>
      <w:r w:rsidRPr="00AB6527">
        <w:t>engagée, soumise</w:t>
      </w:r>
      <w:r w:rsidRPr="00AB6527">
        <w:rPr>
          <w:spacing w:val="-2"/>
        </w:rPr>
        <w:t xml:space="preserve"> </w:t>
      </w:r>
      <w:r w:rsidRPr="00AB6527">
        <w:t>à</w:t>
      </w:r>
      <w:r w:rsidRPr="00AB6527">
        <w:rPr>
          <w:spacing w:val="4"/>
        </w:rPr>
        <w:t xml:space="preserve"> </w:t>
      </w:r>
      <w:r w:rsidRPr="00AB6527">
        <w:t>l’attribution</w:t>
      </w:r>
      <w:r w:rsidRPr="00AB6527">
        <w:rPr>
          <w:spacing w:val="4"/>
        </w:rPr>
        <w:t xml:space="preserve"> </w:t>
      </w:r>
      <w:r w:rsidRPr="00AB6527">
        <w:t>par</w:t>
      </w:r>
      <w:r w:rsidRPr="00AB6527">
        <w:rPr>
          <w:spacing w:val="-1"/>
        </w:rPr>
        <w:t xml:space="preserve"> </w:t>
      </w:r>
      <w:r w:rsidRPr="00AB6527">
        <w:t>le</w:t>
      </w:r>
      <w:r w:rsidRPr="00AB6527">
        <w:rPr>
          <w:spacing w:val="-1"/>
        </w:rPr>
        <w:t xml:space="preserve"> </w:t>
      </w:r>
      <w:r w:rsidRPr="00AB6527">
        <w:t>principal</w:t>
      </w:r>
      <w:r w:rsidRPr="00AB6527">
        <w:rPr>
          <w:spacing w:val="-64"/>
        </w:rPr>
        <w:t xml:space="preserve"> </w:t>
      </w:r>
      <w:r w:rsidRPr="00AB6527">
        <w:t>club</w:t>
      </w:r>
      <w:r w:rsidRPr="00AB6527">
        <w:rPr>
          <w:spacing w:val="-2"/>
        </w:rPr>
        <w:t xml:space="preserve"> </w:t>
      </w:r>
      <w:r w:rsidRPr="00AB6527">
        <w:t>employeur</w:t>
      </w:r>
      <w:r w:rsidRPr="00AB6527">
        <w:rPr>
          <w:spacing w:val="-3"/>
        </w:rPr>
        <w:t xml:space="preserve"> </w:t>
      </w:r>
      <w:r w:rsidRPr="00AB6527">
        <w:t>ou</w:t>
      </w:r>
      <w:r w:rsidRPr="00AB6527">
        <w:rPr>
          <w:spacing w:val="-2"/>
        </w:rPr>
        <w:t xml:space="preserve"> </w:t>
      </w:r>
      <w:r w:rsidRPr="00AB6527">
        <w:t>le</w:t>
      </w:r>
      <w:r w:rsidRPr="00AB6527">
        <w:rPr>
          <w:spacing w:val="-3"/>
        </w:rPr>
        <w:t xml:space="preserve"> </w:t>
      </w:r>
      <w:r w:rsidRPr="00AB6527">
        <w:t>comité</w:t>
      </w:r>
      <w:r w:rsidRPr="00AB6527">
        <w:rPr>
          <w:spacing w:val="-3"/>
        </w:rPr>
        <w:t xml:space="preserve"> </w:t>
      </w:r>
      <w:r w:rsidRPr="00AB6527">
        <w:t>départemental</w:t>
      </w:r>
      <w:r w:rsidRPr="00AB6527">
        <w:rPr>
          <w:spacing w:val="-7"/>
        </w:rPr>
        <w:t xml:space="preserve"> </w:t>
      </w:r>
      <w:r w:rsidRPr="00AB6527">
        <w:t>d’une</w:t>
      </w:r>
      <w:r w:rsidRPr="00AB6527">
        <w:rPr>
          <w:spacing w:val="-5"/>
        </w:rPr>
        <w:t xml:space="preserve"> </w:t>
      </w:r>
      <w:r w:rsidRPr="00AB6527">
        <w:t>aide</w:t>
      </w:r>
      <w:r w:rsidRPr="00AB6527">
        <w:rPr>
          <w:spacing w:val="-4"/>
        </w:rPr>
        <w:t xml:space="preserve"> </w:t>
      </w:r>
      <w:r w:rsidRPr="00AB6527">
        <w:t>équivalente</w:t>
      </w:r>
      <w:r w:rsidRPr="00AB6527">
        <w:rPr>
          <w:spacing w:val="-3"/>
        </w:rPr>
        <w:t xml:space="preserve"> </w:t>
      </w:r>
      <w:r w:rsidRPr="00AB6527">
        <w:t>et</w:t>
      </w:r>
      <w:r w:rsidRPr="00AB6527">
        <w:rPr>
          <w:spacing w:val="-4"/>
        </w:rPr>
        <w:t xml:space="preserve"> </w:t>
      </w:r>
      <w:r w:rsidRPr="00AB6527">
        <w:t>versée</w:t>
      </w:r>
      <w:r w:rsidRPr="00AB6527">
        <w:rPr>
          <w:spacing w:val="-4"/>
        </w:rPr>
        <w:t xml:space="preserve"> </w:t>
      </w:r>
      <w:r w:rsidRPr="00AB6527">
        <w:t>sur</w:t>
      </w:r>
      <w:r w:rsidRPr="00AB6527">
        <w:rPr>
          <w:spacing w:val="-3"/>
        </w:rPr>
        <w:t xml:space="preserve"> </w:t>
      </w:r>
      <w:r w:rsidRPr="00AB6527">
        <w:t>facture.</w:t>
      </w:r>
    </w:p>
    <w:p w14:paraId="272B9D14" w14:textId="77777777" w:rsidR="001A7C55" w:rsidRPr="00AB6527" w:rsidRDefault="001A7C55" w:rsidP="00DF7BAC">
      <w:pPr>
        <w:pStyle w:val="Corpsdetexte"/>
        <w:spacing w:before="120"/>
        <w:ind w:left="953"/>
      </w:pPr>
    </w:p>
    <w:p w14:paraId="686C6F69" w14:textId="77777777" w:rsidR="00DF7BAC" w:rsidRPr="00AB6527" w:rsidRDefault="00DF7BAC" w:rsidP="00806499">
      <w:pPr>
        <w:pStyle w:val="NormalWeb"/>
        <w:numPr>
          <w:ilvl w:val="0"/>
          <w:numId w:val="1"/>
        </w:numPr>
        <w:spacing w:before="0" w:beforeAutospacing="0" w:after="135" w:afterAutospacing="0"/>
        <w:jc w:val="both"/>
        <w:rPr>
          <w:rFonts w:ascii="Arial" w:hAnsi="Arial" w:cs="Arial"/>
        </w:rPr>
      </w:pPr>
      <w:r w:rsidRPr="00AB6527">
        <w:rPr>
          <w:rFonts w:ascii="Arial" w:hAnsi="Arial" w:cs="Arial"/>
        </w:rPr>
        <w:t>Aide à la formation professionnelle :</w:t>
      </w:r>
    </w:p>
    <w:p w14:paraId="22FB01C9" w14:textId="446D5E0D" w:rsidR="00DF7BAC" w:rsidRPr="00AB6527" w:rsidRDefault="00DF7BAC" w:rsidP="00DF7BAC">
      <w:pPr>
        <w:pStyle w:val="NormalWeb"/>
        <w:spacing w:before="0" w:beforeAutospacing="0" w:after="135" w:afterAutospacing="0"/>
        <w:ind w:left="993"/>
        <w:jc w:val="both"/>
        <w:rPr>
          <w:rFonts w:ascii="Arial" w:hAnsi="Arial" w:cs="Arial"/>
        </w:rPr>
      </w:pPr>
      <w:r w:rsidRPr="00AB6527">
        <w:rPr>
          <w:rFonts w:ascii="Arial" w:hAnsi="Arial" w:cs="Arial"/>
        </w:rPr>
        <w:t>Toutes les personnes faisant une formation en vue de l'obtention d'un diplôme à visée professionnelle inscrit au Répertoire National des Certifications Professionnelles</w:t>
      </w:r>
      <w:r w:rsidR="009B6B58" w:rsidRPr="00AB6527">
        <w:rPr>
          <w:rFonts w:ascii="Arial" w:hAnsi="Arial" w:cs="Arial"/>
        </w:rPr>
        <w:t xml:space="preserve"> </w:t>
      </w:r>
      <w:r w:rsidRPr="00AB6527">
        <w:rPr>
          <w:rFonts w:ascii="Arial" w:hAnsi="Arial" w:cs="Arial"/>
        </w:rPr>
        <w:t>pourra obtenir une aide financière à hauteur maximum de 1</w:t>
      </w:r>
      <w:r w:rsidR="002078D3">
        <w:rPr>
          <w:rFonts w:ascii="Arial" w:hAnsi="Arial" w:cs="Arial"/>
        </w:rPr>
        <w:t> </w:t>
      </w:r>
      <w:r w:rsidRPr="00AB6527">
        <w:rPr>
          <w:rFonts w:ascii="Arial" w:hAnsi="Arial" w:cs="Arial"/>
        </w:rPr>
        <w:t>500</w:t>
      </w:r>
      <w:r w:rsidR="002078D3">
        <w:rPr>
          <w:rFonts w:ascii="Arial" w:hAnsi="Arial" w:cs="Arial"/>
        </w:rPr>
        <w:t xml:space="preserve"> </w:t>
      </w:r>
      <w:r w:rsidRPr="00AB6527">
        <w:rPr>
          <w:rFonts w:ascii="Arial" w:hAnsi="Arial" w:cs="Arial"/>
        </w:rPr>
        <w:t xml:space="preserve">€ pour les frais annexes (hébergement, déplacement) qui ne seraient pas pris en charge par </w:t>
      </w:r>
      <w:r w:rsidR="00B86347">
        <w:rPr>
          <w:rFonts w:ascii="Arial" w:hAnsi="Arial" w:cs="Arial"/>
        </w:rPr>
        <w:t>un organisme de formation ou tout autre dispositif d’aide</w:t>
      </w:r>
      <w:r w:rsidRPr="00AB6527">
        <w:rPr>
          <w:rFonts w:ascii="Arial" w:hAnsi="Arial" w:cs="Arial"/>
        </w:rPr>
        <w:t xml:space="preserve"> selon les conditions suivantes :</w:t>
      </w:r>
    </w:p>
    <w:p w14:paraId="1280526A" w14:textId="3E73B9C6" w:rsidR="00DF7BAC" w:rsidRPr="00AB6527" w:rsidRDefault="00DF7BAC" w:rsidP="00806499">
      <w:pPr>
        <w:pStyle w:val="NormalWeb"/>
        <w:numPr>
          <w:ilvl w:val="0"/>
          <w:numId w:val="11"/>
        </w:numPr>
        <w:spacing w:before="0" w:beforeAutospacing="0" w:after="0" w:afterAutospacing="0"/>
        <w:ind w:left="1797" w:hanging="357"/>
        <w:jc w:val="both"/>
        <w:rPr>
          <w:rFonts w:ascii="Arial" w:hAnsi="Arial" w:cs="Arial"/>
        </w:rPr>
      </w:pPr>
      <w:r w:rsidRPr="00AB6527">
        <w:rPr>
          <w:rFonts w:ascii="Arial" w:hAnsi="Arial" w:cs="Arial"/>
        </w:rPr>
        <w:t>Faire une demande individualisée</w:t>
      </w:r>
      <w:r w:rsidR="00645426">
        <w:rPr>
          <w:rFonts w:ascii="Arial" w:hAnsi="Arial" w:cs="Arial"/>
        </w:rPr>
        <w:t xml:space="preserve"> et motivée détaillant notamment le projet professionnel du demandeur.</w:t>
      </w:r>
    </w:p>
    <w:p w14:paraId="5FE6708B" w14:textId="1A848706" w:rsidR="00DF7BAC" w:rsidRPr="00AB6527" w:rsidRDefault="00DF7BAC" w:rsidP="00806499">
      <w:pPr>
        <w:pStyle w:val="NormalWeb"/>
        <w:numPr>
          <w:ilvl w:val="0"/>
          <w:numId w:val="11"/>
        </w:numPr>
        <w:spacing w:before="0" w:beforeAutospacing="0" w:after="0" w:afterAutospacing="0"/>
        <w:ind w:left="1797" w:hanging="357"/>
        <w:jc w:val="both"/>
        <w:rPr>
          <w:rFonts w:ascii="Arial" w:hAnsi="Arial" w:cs="Arial"/>
        </w:rPr>
      </w:pPr>
      <w:r w:rsidRPr="00AB6527">
        <w:rPr>
          <w:rFonts w:ascii="Arial" w:hAnsi="Arial" w:cs="Arial"/>
        </w:rPr>
        <w:t>Fournir le plan de financement avec les prises en charge  </w:t>
      </w:r>
    </w:p>
    <w:p w14:paraId="26785BA4" w14:textId="4DD21CE0" w:rsidR="00DF7BAC" w:rsidRDefault="00DF7BAC" w:rsidP="00806499">
      <w:pPr>
        <w:pStyle w:val="NormalWeb"/>
        <w:numPr>
          <w:ilvl w:val="0"/>
          <w:numId w:val="11"/>
        </w:numPr>
        <w:spacing w:before="0" w:beforeAutospacing="0" w:after="0" w:afterAutospacing="0"/>
        <w:ind w:left="1797" w:hanging="357"/>
        <w:jc w:val="both"/>
        <w:rPr>
          <w:rFonts w:ascii="Arial" w:hAnsi="Arial" w:cs="Arial"/>
        </w:rPr>
      </w:pPr>
      <w:r w:rsidRPr="00AB6527">
        <w:rPr>
          <w:rFonts w:ascii="Arial" w:hAnsi="Arial" w:cs="Arial"/>
        </w:rPr>
        <w:t>Fournir les justificatifs des dépenses pour tout remboursement.</w:t>
      </w:r>
    </w:p>
    <w:p w14:paraId="10AA957E" w14:textId="17538983" w:rsidR="00645426" w:rsidRDefault="00645426" w:rsidP="00806499">
      <w:pPr>
        <w:pStyle w:val="NormalWeb"/>
        <w:numPr>
          <w:ilvl w:val="0"/>
          <w:numId w:val="11"/>
        </w:numPr>
        <w:spacing w:before="0" w:beforeAutospacing="0" w:after="0" w:afterAutospacing="0"/>
        <w:ind w:left="1797" w:hanging="357"/>
        <w:jc w:val="both"/>
        <w:rPr>
          <w:rFonts w:ascii="Arial" w:hAnsi="Arial" w:cs="Arial"/>
        </w:rPr>
      </w:pPr>
      <w:r>
        <w:rPr>
          <w:rFonts w:ascii="Arial" w:hAnsi="Arial" w:cs="Arial"/>
        </w:rPr>
        <w:t xml:space="preserve">S’engager à rester en Région pendant une durée de deux ans sauf à rembourser le montant de l’aide obtenue. </w:t>
      </w:r>
    </w:p>
    <w:p w14:paraId="31AEB6C7" w14:textId="37DA611D" w:rsidR="00645426" w:rsidRPr="00AB6527" w:rsidRDefault="00645426" w:rsidP="00645426">
      <w:pPr>
        <w:pStyle w:val="NormalWeb"/>
        <w:spacing w:before="120" w:beforeAutospacing="0" w:after="0" w:afterAutospacing="0"/>
        <w:ind w:left="692"/>
        <w:jc w:val="both"/>
        <w:rPr>
          <w:rFonts w:ascii="Arial" w:hAnsi="Arial" w:cs="Arial"/>
        </w:rPr>
      </w:pPr>
      <w:r>
        <w:rPr>
          <w:rFonts w:ascii="Arial" w:hAnsi="Arial" w:cs="Arial"/>
        </w:rPr>
        <w:t xml:space="preserve">Le dossier sera soumis à l’approbation du comité directeur. </w:t>
      </w:r>
    </w:p>
    <w:p w14:paraId="763F3855" w14:textId="77777777" w:rsidR="00DF7BAC" w:rsidRDefault="00DF7BAC" w:rsidP="00DF7BAC">
      <w:pPr>
        <w:pStyle w:val="Paragraphedeliste"/>
        <w:numPr>
          <w:ilvl w:val="0"/>
          <w:numId w:val="1"/>
        </w:numPr>
        <w:tabs>
          <w:tab w:val="left" w:pos="1052"/>
        </w:tabs>
        <w:spacing w:before="139" w:line="218" w:lineRule="auto"/>
        <w:ind w:right="384"/>
        <w:jc w:val="both"/>
        <w:rPr>
          <w:sz w:val="24"/>
        </w:rPr>
      </w:pPr>
      <w:r>
        <w:rPr>
          <w:spacing w:val="-1"/>
          <w:sz w:val="24"/>
        </w:rPr>
        <w:t>Aide</w:t>
      </w:r>
      <w:r>
        <w:rPr>
          <w:spacing w:val="-14"/>
          <w:sz w:val="24"/>
        </w:rPr>
        <w:t xml:space="preserve"> </w:t>
      </w:r>
      <w:r>
        <w:rPr>
          <w:spacing w:val="-1"/>
          <w:sz w:val="24"/>
        </w:rPr>
        <w:t>exceptionnelle</w:t>
      </w:r>
      <w:r>
        <w:rPr>
          <w:spacing w:val="-13"/>
          <w:sz w:val="24"/>
        </w:rPr>
        <w:t xml:space="preserve"> </w:t>
      </w:r>
      <w:r>
        <w:rPr>
          <w:spacing w:val="-1"/>
          <w:sz w:val="24"/>
        </w:rPr>
        <w:t>à</w:t>
      </w:r>
      <w:r>
        <w:rPr>
          <w:spacing w:val="-13"/>
          <w:sz w:val="24"/>
        </w:rPr>
        <w:t xml:space="preserve"> </w:t>
      </w:r>
      <w:r>
        <w:rPr>
          <w:spacing w:val="-1"/>
          <w:sz w:val="24"/>
        </w:rPr>
        <w:t>l’organisation</w:t>
      </w:r>
      <w:r>
        <w:rPr>
          <w:spacing w:val="-15"/>
          <w:sz w:val="24"/>
        </w:rPr>
        <w:t xml:space="preserve"> </w:t>
      </w:r>
      <w:r>
        <w:rPr>
          <w:spacing w:val="-1"/>
          <w:sz w:val="24"/>
        </w:rPr>
        <w:t>de</w:t>
      </w:r>
      <w:r>
        <w:rPr>
          <w:spacing w:val="-11"/>
          <w:sz w:val="24"/>
        </w:rPr>
        <w:t xml:space="preserve"> </w:t>
      </w:r>
      <w:r>
        <w:rPr>
          <w:spacing w:val="-1"/>
          <w:sz w:val="24"/>
        </w:rPr>
        <w:t>compétitions</w:t>
      </w:r>
      <w:r>
        <w:rPr>
          <w:spacing w:val="-13"/>
          <w:sz w:val="24"/>
        </w:rPr>
        <w:t xml:space="preserve"> </w:t>
      </w:r>
      <w:r>
        <w:rPr>
          <w:sz w:val="24"/>
        </w:rPr>
        <w:t>nationales</w:t>
      </w:r>
      <w:r>
        <w:rPr>
          <w:spacing w:val="-16"/>
          <w:sz w:val="24"/>
        </w:rPr>
        <w:t xml:space="preserve"> </w:t>
      </w:r>
      <w:r>
        <w:rPr>
          <w:sz w:val="24"/>
        </w:rPr>
        <w:t>ou</w:t>
      </w:r>
      <w:r>
        <w:rPr>
          <w:spacing w:val="-13"/>
          <w:sz w:val="24"/>
        </w:rPr>
        <w:t xml:space="preserve"> </w:t>
      </w:r>
      <w:r>
        <w:rPr>
          <w:sz w:val="24"/>
        </w:rPr>
        <w:t>internationales</w:t>
      </w:r>
      <w:r>
        <w:rPr>
          <w:spacing w:val="4"/>
          <w:sz w:val="24"/>
        </w:rPr>
        <w:t xml:space="preserve"> </w:t>
      </w:r>
      <w:r>
        <w:rPr>
          <w:sz w:val="24"/>
        </w:rPr>
        <w:t>:</w:t>
      </w:r>
      <w:r>
        <w:rPr>
          <w:spacing w:val="-14"/>
          <w:sz w:val="24"/>
        </w:rPr>
        <w:t xml:space="preserve"> </w:t>
      </w:r>
      <w:r>
        <w:rPr>
          <w:sz w:val="24"/>
        </w:rPr>
        <w:t>sur</w:t>
      </w:r>
      <w:r>
        <w:rPr>
          <w:spacing w:val="-64"/>
          <w:sz w:val="24"/>
        </w:rPr>
        <w:t xml:space="preserve"> </w:t>
      </w:r>
      <w:r>
        <w:rPr>
          <w:sz w:val="24"/>
        </w:rPr>
        <w:t>avis</w:t>
      </w:r>
      <w:r>
        <w:rPr>
          <w:spacing w:val="-1"/>
          <w:sz w:val="24"/>
        </w:rPr>
        <w:t xml:space="preserve"> </w:t>
      </w:r>
      <w:r>
        <w:rPr>
          <w:sz w:val="24"/>
        </w:rPr>
        <w:t>du comité</w:t>
      </w:r>
      <w:r>
        <w:rPr>
          <w:spacing w:val="-2"/>
          <w:sz w:val="24"/>
        </w:rPr>
        <w:t xml:space="preserve"> </w:t>
      </w:r>
      <w:r>
        <w:rPr>
          <w:sz w:val="24"/>
        </w:rPr>
        <w:t>directeur après présentation</w:t>
      </w:r>
      <w:r>
        <w:rPr>
          <w:spacing w:val="-3"/>
          <w:sz w:val="24"/>
        </w:rPr>
        <w:t xml:space="preserve"> </w:t>
      </w:r>
      <w:r>
        <w:rPr>
          <w:sz w:val="24"/>
        </w:rPr>
        <w:t>d’un</w:t>
      </w:r>
      <w:r>
        <w:rPr>
          <w:spacing w:val="1"/>
          <w:sz w:val="24"/>
        </w:rPr>
        <w:t xml:space="preserve"> </w:t>
      </w:r>
      <w:r>
        <w:rPr>
          <w:sz w:val="24"/>
        </w:rPr>
        <w:t>dossier</w:t>
      </w:r>
      <w:r>
        <w:rPr>
          <w:spacing w:val="-2"/>
          <w:sz w:val="24"/>
        </w:rPr>
        <w:t xml:space="preserve"> </w:t>
      </w:r>
      <w:r>
        <w:rPr>
          <w:sz w:val="24"/>
        </w:rPr>
        <w:t>motivé.</w:t>
      </w:r>
    </w:p>
    <w:p w14:paraId="6EF52A94" w14:textId="77777777" w:rsidR="00C60220" w:rsidRDefault="00C60220">
      <w:pPr>
        <w:pStyle w:val="Corpsdetexte"/>
        <w:spacing w:before="3"/>
        <w:rPr>
          <w:sz w:val="27"/>
        </w:rPr>
      </w:pPr>
    </w:p>
    <w:p w14:paraId="4E6F66D3" w14:textId="77777777" w:rsidR="00C60220" w:rsidRDefault="00000000">
      <w:pPr>
        <w:pStyle w:val="Titre1"/>
        <w:numPr>
          <w:ilvl w:val="0"/>
          <w:numId w:val="9"/>
        </w:numPr>
        <w:tabs>
          <w:tab w:val="left" w:pos="1411"/>
          <w:tab w:val="left" w:pos="1412"/>
        </w:tabs>
        <w:spacing w:before="1"/>
        <w:ind w:hanging="721"/>
        <w:jc w:val="left"/>
      </w:pPr>
      <w:r>
        <w:rPr>
          <w:u w:val="thick"/>
        </w:rPr>
        <w:t>MISE</w:t>
      </w:r>
      <w:r>
        <w:rPr>
          <w:spacing w:val="-13"/>
          <w:u w:val="thick"/>
        </w:rPr>
        <w:t xml:space="preserve"> </w:t>
      </w:r>
      <w:r>
        <w:rPr>
          <w:u w:val="thick"/>
        </w:rPr>
        <w:t>A</w:t>
      </w:r>
      <w:r>
        <w:rPr>
          <w:spacing w:val="-11"/>
          <w:u w:val="thick"/>
        </w:rPr>
        <w:t xml:space="preserve"> </w:t>
      </w:r>
      <w:r>
        <w:rPr>
          <w:u w:val="thick"/>
        </w:rPr>
        <w:t>DISPOSITION</w:t>
      </w:r>
      <w:r>
        <w:rPr>
          <w:spacing w:val="-8"/>
          <w:u w:val="thick"/>
        </w:rPr>
        <w:t xml:space="preserve"> </w:t>
      </w:r>
      <w:r>
        <w:rPr>
          <w:u w:val="thick"/>
        </w:rPr>
        <w:t>ET</w:t>
      </w:r>
      <w:r>
        <w:rPr>
          <w:spacing w:val="-2"/>
          <w:u w:val="thick"/>
        </w:rPr>
        <w:t xml:space="preserve"> </w:t>
      </w:r>
      <w:r>
        <w:rPr>
          <w:u w:val="thick"/>
        </w:rPr>
        <w:t>VENTE</w:t>
      </w:r>
      <w:r>
        <w:rPr>
          <w:spacing w:val="-3"/>
          <w:u w:val="thick"/>
        </w:rPr>
        <w:t xml:space="preserve"> </w:t>
      </w:r>
      <w:r>
        <w:rPr>
          <w:u w:val="thick"/>
        </w:rPr>
        <w:t>DE</w:t>
      </w:r>
      <w:r>
        <w:rPr>
          <w:spacing w:val="-5"/>
          <w:u w:val="thick"/>
        </w:rPr>
        <w:t xml:space="preserve"> </w:t>
      </w:r>
      <w:r>
        <w:rPr>
          <w:u w:val="thick"/>
        </w:rPr>
        <w:t>PRODUITS</w:t>
      </w:r>
    </w:p>
    <w:p w14:paraId="22C89E9F" w14:textId="77777777" w:rsidR="00C60220" w:rsidRDefault="00000000">
      <w:pPr>
        <w:pStyle w:val="Corpsdetexte"/>
        <w:spacing w:before="120"/>
        <w:ind w:left="384"/>
      </w:pPr>
      <w:r>
        <w:t>Les</w:t>
      </w:r>
      <w:r>
        <w:rPr>
          <w:spacing w:val="-6"/>
        </w:rPr>
        <w:t xml:space="preserve"> </w:t>
      </w:r>
      <w:r>
        <w:t>vestes</w:t>
      </w:r>
      <w:r>
        <w:rPr>
          <w:spacing w:val="-8"/>
        </w:rPr>
        <w:t xml:space="preserve"> </w:t>
      </w:r>
      <w:r>
        <w:t>du</w:t>
      </w:r>
      <w:r>
        <w:rPr>
          <w:spacing w:val="-4"/>
        </w:rPr>
        <w:t xml:space="preserve"> </w:t>
      </w:r>
      <w:r>
        <w:t>CRENA</w:t>
      </w:r>
      <w:r>
        <w:rPr>
          <w:spacing w:val="-7"/>
        </w:rPr>
        <w:t xml:space="preserve"> </w:t>
      </w:r>
      <w:r>
        <w:t>peuvent</w:t>
      </w:r>
      <w:r>
        <w:rPr>
          <w:spacing w:val="-5"/>
        </w:rPr>
        <w:t xml:space="preserve"> </w:t>
      </w:r>
      <w:r>
        <w:t>être</w:t>
      </w:r>
      <w:r>
        <w:rPr>
          <w:spacing w:val="-4"/>
        </w:rPr>
        <w:t xml:space="preserve"> </w:t>
      </w:r>
      <w:r>
        <w:t>vendues</w:t>
      </w:r>
      <w:r>
        <w:rPr>
          <w:spacing w:val="-5"/>
        </w:rPr>
        <w:t xml:space="preserve"> </w:t>
      </w:r>
      <w:r>
        <w:t>sur</w:t>
      </w:r>
      <w:r>
        <w:rPr>
          <w:spacing w:val="-3"/>
        </w:rPr>
        <w:t xml:space="preserve"> </w:t>
      </w:r>
      <w:r>
        <w:t>la</w:t>
      </w:r>
      <w:r>
        <w:rPr>
          <w:spacing w:val="-2"/>
        </w:rPr>
        <w:t xml:space="preserve"> </w:t>
      </w:r>
      <w:r>
        <w:t>boutique</w:t>
      </w:r>
      <w:r>
        <w:rPr>
          <w:spacing w:val="-5"/>
        </w:rPr>
        <w:t xml:space="preserve"> </w:t>
      </w:r>
      <w:r>
        <w:t>en</w:t>
      </w:r>
      <w:r>
        <w:rPr>
          <w:spacing w:val="-3"/>
        </w:rPr>
        <w:t xml:space="preserve"> </w:t>
      </w:r>
      <w:r>
        <w:t>ligne</w:t>
      </w:r>
      <w:r>
        <w:rPr>
          <w:spacing w:val="-3"/>
        </w:rPr>
        <w:t xml:space="preserve"> </w:t>
      </w:r>
      <w:r>
        <w:t>du</w:t>
      </w:r>
      <w:r>
        <w:rPr>
          <w:spacing w:val="-4"/>
        </w:rPr>
        <w:t xml:space="preserve"> </w:t>
      </w:r>
      <w:r>
        <w:t>CRENA.</w:t>
      </w:r>
      <w:r>
        <w:rPr>
          <w:spacing w:val="-3"/>
        </w:rPr>
        <w:t xml:space="preserve"> </w:t>
      </w:r>
      <w:r>
        <w:t>Le</w:t>
      </w:r>
      <w:r>
        <w:rPr>
          <w:spacing w:val="-3"/>
        </w:rPr>
        <w:t xml:space="preserve"> </w:t>
      </w:r>
      <w:r>
        <w:t>prix</w:t>
      </w:r>
      <w:r>
        <w:rPr>
          <w:spacing w:val="-2"/>
        </w:rPr>
        <w:t xml:space="preserve"> </w:t>
      </w:r>
      <w:r>
        <w:t>de</w:t>
      </w:r>
      <w:r>
        <w:rPr>
          <w:spacing w:val="-64"/>
        </w:rPr>
        <w:t xml:space="preserve"> </w:t>
      </w:r>
      <w:r>
        <w:t>vente</w:t>
      </w:r>
      <w:r>
        <w:rPr>
          <w:spacing w:val="-3"/>
        </w:rPr>
        <w:t xml:space="preserve"> </w:t>
      </w:r>
      <w:r>
        <w:t>est</w:t>
      </w:r>
      <w:r>
        <w:rPr>
          <w:spacing w:val="-2"/>
        </w:rPr>
        <w:t xml:space="preserve"> </w:t>
      </w:r>
      <w:r>
        <w:t>arrêté</w:t>
      </w:r>
      <w:r>
        <w:rPr>
          <w:spacing w:val="-1"/>
        </w:rPr>
        <w:t xml:space="preserve"> </w:t>
      </w:r>
      <w:r>
        <w:t>par le</w:t>
      </w:r>
      <w:r>
        <w:rPr>
          <w:spacing w:val="-3"/>
        </w:rPr>
        <w:t xml:space="preserve"> </w:t>
      </w:r>
      <w:r>
        <w:t>bureau.</w:t>
      </w:r>
    </w:p>
    <w:p w14:paraId="0579F7CE" w14:textId="77777777" w:rsidR="00C60220" w:rsidRDefault="00000000">
      <w:pPr>
        <w:pStyle w:val="Corpsdetexte"/>
        <w:spacing w:before="120"/>
        <w:ind w:left="384" w:right="437"/>
      </w:pPr>
      <w:r>
        <w:rPr>
          <w:spacing w:val="-1"/>
        </w:rPr>
        <w:t xml:space="preserve">Location et prêt : Afin d’assurer l’entretien </w:t>
      </w:r>
      <w:r>
        <w:t>et le renouvellement du parc matériel du CRENA</w:t>
      </w:r>
      <w:r>
        <w:rPr>
          <w:spacing w:val="-64"/>
        </w:rPr>
        <w:t xml:space="preserve"> </w:t>
      </w:r>
      <w:r>
        <w:t>dans de bonnes conditions un règlement intérieur spécifique fixe les conditions de mise à</w:t>
      </w:r>
      <w:r>
        <w:rPr>
          <w:spacing w:val="1"/>
        </w:rPr>
        <w:t xml:space="preserve"> </w:t>
      </w:r>
      <w:r>
        <w:t>disposition</w:t>
      </w:r>
      <w:r>
        <w:rPr>
          <w:spacing w:val="-3"/>
        </w:rPr>
        <w:t xml:space="preserve"> </w:t>
      </w:r>
      <w:r>
        <w:t>des</w:t>
      </w:r>
      <w:r>
        <w:rPr>
          <w:spacing w:val="-5"/>
        </w:rPr>
        <w:t xml:space="preserve"> </w:t>
      </w:r>
      <w:r>
        <w:t>matériels propriété du CRENA.</w:t>
      </w:r>
    </w:p>
    <w:p w14:paraId="33245C99" w14:textId="77777777" w:rsidR="00C60220" w:rsidRPr="00806499" w:rsidRDefault="00C60220">
      <w:pPr>
        <w:pStyle w:val="Corpsdetexte"/>
      </w:pPr>
    </w:p>
    <w:p w14:paraId="15012D5B" w14:textId="77777777" w:rsidR="00C60220" w:rsidRDefault="00000000">
      <w:pPr>
        <w:pStyle w:val="Titre1"/>
        <w:numPr>
          <w:ilvl w:val="0"/>
          <w:numId w:val="9"/>
        </w:numPr>
        <w:tabs>
          <w:tab w:val="left" w:pos="1411"/>
          <w:tab w:val="left" w:pos="1412"/>
        </w:tabs>
        <w:ind w:hanging="721"/>
        <w:jc w:val="left"/>
      </w:pPr>
      <w:r>
        <w:rPr>
          <w:u w:val="thick"/>
        </w:rPr>
        <w:t>DIVERS</w:t>
      </w:r>
    </w:p>
    <w:p w14:paraId="6935B261" w14:textId="77777777" w:rsidR="00C60220" w:rsidRDefault="00000000">
      <w:pPr>
        <w:spacing w:before="120"/>
        <w:ind w:left="384"/>
        <w:rPr>
          <w:rFonts w:ascii="Arial" w:hAnsi="Arial"/>
          <w:b/>
          <w:sz w:val="24"/>
        </w:rPr>
      </w:pPr>
      <w:r>
        <w:rPr>
          <w:rFonts w:ascii="Arial" w:hAnsi="Arial"/>
          <w:b/>
          <w:sz w:val="24"/>
        </w:rPr>
        <w:t>Procédure</w:t>
      </w:r>
      <w:r>
        <w:rPr>
          <w:rFonts w:ascii="Arial" w:hAnsi="Arial"/>
          <w:b/>
          <w:spacing w:val="-7"/>
          <w:sz w:val="24"/>
        </w:rPr>
        <w:t xml:space="preserve"> </w:t>
      </w:r>
      <w:r>
        <w:rPr>
          <w:rFonts w:ascii="Arial" w:hAnsi="Arial"/>
          <w:b/>
          <w:sz w:val="24"/>
        </w:rPr>
        <w:t>de</w:t>
      </w:r>
      <w:r>
        <w:rPr>
          <w:rFonts w:ascii="Arial" w:hAnsi="Arial"/>
          <w:b/>
          <w:spacing w:val="-2"/>
          <w:sz w:val="24"/>
        </w:rPr>
        <w:t xml:space="preserve"> </w:t>
      </w:r>
      <w:r>
        <w:rPr>
          <w:rFonts w:ascii="Arial" w:hAnsi="Arial"/>
          <w:b/>
          <w:sz w:val="24"/>
        </w:rPr>
        <w:t>remboursement</w:t>
      </w:r>
      <w:r>
        <w:rPr>
          <w:rFonts w:ascii="Arial" w:hAnsi="Arial"/>
          <w:b/>
          <w:spacing w:val="-4"/>
          <w:sz w:val="24"/>
        </w:rPr>
        <w:t xml:space="preserve"> </w:t>
      </w:r>
      <w:r>
        <w:rPr>
          <w:rFonts w:ascii="Arial" w:hAnsi="Arial"/>
          <w:b/>
          <w:sz w:val="24"/>
        </w:rPr>
        <w:t>des</w:t>
      </w:r>
      <w:r>
        <w:rPr>
          <w:rFonts w:ascii="Arial" w:hAnsi="Arial"/>
          <w:b/>
          <w:spacing w:val="-2"/>
          <w:sz w:val="24"/>
        </w:rPr>
        <w:t xml:space="preserve"> </w:t>
      </w:r>
      <w:r>
        <w:rPr>
          <w:rFonts w:ascii="Arial" w:hAnsi="Arial"/>
          <w:b/>
          <w:sz w:val="24"/>
        </w:rPr>
        <w:t>frais</w:t>
      </w:r>
      <w:r>
        <w:rPr>
          <w:rFonts w:ascii="Arial" w:hAnsi="Arial"/>
          <w:b/>
          <w:spacing w:val="-1"/>
          <w:sz w:val="24"/>
        </w:rPr>
        <w:t xml:space="preserve"> </w:t>
      </w:r>
      <w:r>
        <w:rPr>
          <w:rFonts w:ascii="Arial" w:hAnsi="Arial"/>
          <w:b/>
          <w:sz w:val="24"/>
        </w:rPr>
        <w:t>:</w:t>
      </w:r>
    </w:p>
    <w:p w14:paraId="4C092787" w14:textId="77777777" w:rsidR="00C60220" w:rsidRDefault="00000000">
      <w:pPr>
        <w:pStyle w:val="Corpsdetexte"/>
        <w:spacing w:before="121"/>
        <w:ind w:left="384" w:right="349"/>
        <w:jc w:val="both"/>
      </w:pPr>
      <w:r>
        <w:t>Toutes</w:t>
      </w:r>
      <w:r>
        <w:rPr>
          <w:spacing w:val="-11"/>
        </w:rPr>
        <w:t xml:space="preserve"> </w:t>
      </w:r>
      <w:r>
        <w:t>les</w:t>
      </w:r>
      <w:r>
        <w:rPr>
          <w:spacing w:val="-11"/>
        </w:rPr>
        <w:t xml:space="preserve"> </w:t>
      </w:r>
      <w:r>
        <w:t>demandes</w:t>
      </w:r>
      <w:r>
        <w:rPr>
          <w:spacing w:val="-13"/>
        </w:rPr>
        <w:t xml:space="preserve"> </w:t>
      </w:r>
      <w:r>
        <w:t>de</w:t>
      </w:r>
      <w:r>
        <w:rPr>
          <w:spacing w:val="-7"/>
        </w:rPr>
        <w:t xml:space="preserve"> </w:t>
      </w:r>
      <w:r>
        <w:t>remboursement</w:t>
      </w:r>
      <w:r>
        <w:rPr>
          <w:spacing w:val="-7"/>
        </w:rPr>
        <w:t xml:space="preserve"> </w:t>
      </w:r>
      <w:r>
        <w:t>seront</w:t>
      </w:r>
      <w:r>
        <w:rPr>
          <w:spacing w:val="-9"/>
        </w:rPr>
        <w:t xml:space="preserve"> </w:t>
      </w:r>
      <w:r>
        <w:t>réalisées</w:t>
      </w:r>
      <w:r>
        <w:rPr>
          <w:spacing w:val="-11"/>
        </w:rPr>
        <w:t xml:space="preserve"> </w:t>
      </w:r>
      <w:r>
        <w:t>avec</w:t>
      </w:r>
      <w:r>
        <w:rPr>
          <w:spacing w:val="-7"/>
        </w:rPr>
        <w:t xml:space="preserve"> </w:t>
      </w:r>
      <w:r>
        <w:t>le</w:t>
      </w:r>
      <w:r>
        <w:rPr>
          <w:spacing w:val="-8"/>
        </w:rPr>
        <w:t xml:space="preserve"> </w:t>
      </w:r>
      <w:r>
        <w:t>formulaire</w:t>
      </w:r>
      <w:r>
        <w:rPr>
          <w:spacing w:val="-6"/>
        </w:rPr>
        <w:t xml:space="preserve"> </w:t>
      </w:r>
      <w:r>
        <w:t>de</w:t>
      </w:r>
      <w:r>
        <w:rPr>
          <w:spacing w:val="-8"/>
        </w:rPr>
        <w:t xml:space="preserve"> </w:t>
      </w:r>
      <w:r>
        <w:t>note</w:t>
      </w:r>
      <w:r>
        <w:rPr>
          <w:spacing w:val="-8"/>
        </w:rPr>
        <w:t xml:space="preserve"> </w:t>
      </w:r>
      <w:r>
        <w:t>de</w:t>
      </w:r>
      <w:r>
        <w:rPr>
          <w:spacing w:val="-8"/>
        </w:rPr>
        <w:t xml:space="preserve"> </w:t>
      </w:r>
      <w:r>
        <w:t>frais</w:t>
      </w:r>
      <w:r>
        <w:rPr>
          <w:spacing w:val="-65"/>
        </w:rPr>
        <w:t xml:space="preserve"> </w:t>
      </w:r>
      <w:r>
        <w:t>de l’annexe 1 ; elles devront être adressées au trésorier de la ligne par mail à l’adresse ci-</w:t>
      </w:r>
      <w:r>
        <w:rPr>
          <w:spacing w:val="1"/>
        </w:rPr>
        <w:t xml:space="preserve"> </w:t>
      </w:r>
      <w:r>
        <w:rPr>
          <w:spacing w:val="-1"/>
        </w:rPr>
        <w:t>après</w:t>
      </w:r>
      <w:r>
        <w:rPr>
          <w:spacing w:val="-2"/>
        </w:rPr>
        <w:t xml:space="preserve"> </w:t>
      </w:r>
      <w:r>
        <w:rPr>
          <w:spacing w:val="-1"/>
        </w:rPr>
        <w:t>:</w:t>
      </w:r>
      <w:r>
        <w:rPr>
          <w:spacing w:val="-11"/>
        </w:rPr>
        <w:t xml:space="preserve"> </w:t>
      </w:r>
      <w:hyperlink r:id="rId9">
        <w:r>
          <w:rPr>
            <w:rFonts w:ascii="Arial" w:hAnsi="Arial"/>
            <w:b/>
            <w:spacing w:val="-1"/>
          </w:rPr>
          <w:t>secretariat@escrime-nouvelle-aquitaine.fr</w:t>
        </w:r>
        <w:r>
          <w:rPr>
            <w:rFonts w:ascii="Arial" w:hAnsi="Arial"/>
            <w:b/>
            <w:spacing w:val="-7"/>
          </w:rPr>
          <w:t xml:space="preserve"> </w:t>
        </w:r>
      </w:hyperlink>
      <w:r>
        <w:t>et</w:t>
      </w:r>
      <w:r>
        <w:rPr>
          <w:spacing w:val="-11"/>
        </w:rPr>
        <w:t xml:space="preserve"> </w:t>
      </w:r>
      <w:r>
        <w:t>les</w:t>
      </w:r>
      <w:r>
        <w:rPr>
          <w:spacing w:val="-10"/>
        </w:rPr>
        <w:t xml:space="preserve"> </w:t>
      </w:r>
      <w:r>
        <w:t>originaux</w:t>
      </w:r>
      <w:r>
        <w:rPr>
          <w:spacing w:val="-13"/>
        </w:rPr>
        <w:t xml:space="preserve"> </w:t>
      </w:r>
      <w:r>
        <w:t>des</w:t>
      </w:r>
      <w:r>
        <w:rPr>
          <w:spacing w:val="-11"/>
        </w:rPr>
        <w:t xml:space="preserve"> </w:t>
      </w:r>
      <w:r>
        <w:t>justifications</w:t>
      </w:r>
      <w:r>
        <w:rPr>
          <w:spacing w:val="-7"/>
        </w:rPr>
        <w:t xml:space="preserve"> </w:t>
      </w:r>
      <w:r>
        <w:t>seront</w:t>
      </w:r>
      <w:r>
        <w:rPr>
          <w:spacing w:val="-64"/>
        </w:rPr>
        <w:t xml:space="preserve"> </w:t>
      </w:r>
      <w:r>
        <w:t>transmis</w:t>
      </w:r>
      <w:r>
        <w:rPr>
          <w:spacing w:val="-5"/>
        </w:rPr>
        <w:t xml:space="preserve"> </w:t>
      </w:r>
      <w:r>
        <w:t>par</w:t>
      </w:r>
      <w:r>
        <w:rPr>
          <w:spacing w:val="-4"/>
        </w:rPr>
        <w:t xml:space="preserve"> </w:t>
      </w:r>
      <w:r>
        <w:t>courrier</w:t>
      </w:r>
      <w:r>
        <w:rPr>
          <w:spacing w:val="-2"/>
        </w:rPr>
        <w:t xml:space="preserve"> </w:t>
      </w:r>
      <w:r>
        <w:t>papier</w:t>
      </w:r>
      <w:r>
        <w:rPr>
          <w:spacing w:val="-3"/>
        </w:rPr>
        <w:t xml:space="preserve"> </w:t>
      </w:r>
      <w:r>
        <w:t>à</w:t>
      </w:r>
      <w:r>
        <w:rPr>
          <w:spacing w:val="-2"/>
        </w:rPr>
        <w:t xml:space="preserve"> </w:t>
      </w:r>
      <w:r>
        <w:t>l’adresse</w:t>
      </w:r>
      <w:r>
        <w:rPr>
          <w:spacing w:val="-1"/>
        </w:rPr>
        <w:t xml:space="preserve"> </w:t>
      </w:r>
      <w:r>
        <w:t>du CRENA</w:t>
      </w:r>
      <w:r>
        <w:rPr>
          <w:spacing w:val="-15"/>
        </w:rPr>
        <w:t xml:space="preserve"> </w:t>
      </w:r>
      <w:r>
        <w:t>et</w:t>
      </w:r>
      <w:r>
        <w:rPr>
          <w:spacing w:val="-4"/>
        </w:rPr>
        <w:t xml:space="preserve"> </w:t>
      </w:r>
      <w:r>
        <w:t>à l’attention</w:t>
      </w:r>
      <w:r>
        <w:rPr>
          <w:spacing w:val="-4"/>
        </w:rPr>
        <w:t xml:space="preserve"> </w:t>
      </w:r>
      <w:r>
        <w:t>du</w:t>
      </w:r>
      <w:r>
        <w:rPr>
          <w:spacing w:val="-1"/>
        </w:rPr>
        <w:t xml:space="preserve"> </w:t>
      </w:r>
      <w:r>
        <w:t>trésorier.</w:t>
      </w:r>
    </w:p>
    <w:p w14:paraId="163E3C4A" w14:textId="01300B14" w:rsidR="00C60220" w:rsidRDefault="00000000">
      <w:pPr>
        <w:pStyle w:val="Corpsdetexte"/>
        <w:spacing w:before="119" w:line="237" w:lineRule="auto"/>
        <w:ind w:left="384" w:right="348"/>
        <w:jc w:val="both"/>
      </w:pPr>
      <w:r>
        <w:t>La note de frais devra être accompagnée des justificatifs. Seuls les justificatifs valables et</w:t>
      </w:r>
      <w:r>
        <w:rPr>
          <w:spacing w:val="1"/>
        </w:rPr>
        <w:t xml:space="preserve"> </w:t>
      </w:r>
      <w:r>
        <w:rPr>
          <w:spacing w:val="-1"/>
        </w:rPr>
        <w:t>originaux</w:t>
      </w:r>
      <w:r>
        <w:rPr>
          <w:spacing w:val="-13"/>
        </w:rPr>
        <w:t xml:space="preserve"> </w:t>
      </w:r>
      <w:r>
        <w:rPr>
          <w:spacing w:val="-1"/>
        </w:rPr>
        <w:t>sont</w:t>
      </w:r>
      <w:r>
        <w:rPr>
          <w:spacing w:val="-14"/>
        </w:rPr>
        <w:t xml:space="preserve"> </w:t>
      </w:r>
      <w:r>
        <w:rPr>
          <w:spacing w:val="-1"/>
        </w:rPr>
        <w:t>pris</w:t>
      </w:r>
      <w:r>
        <w:rPr>
          <w:spacing w:val="-12"/>
        </w:rPr>
        <w:t xml:space="preserve"> </w:t>
      </w:r>
      <w:r>
        <w:rPr>
          <w:spacing w:val="-1"/>
        </w:rPr>
        <w:t>en</w:t>
      </w:r>
      <w:r>
        <w:rPr>
          <w:spacing w:val="-16"/>
        </w:rPr>
        <w:t xml:space="preserve"> </w:t>
      </w:r>
      <w:r>
        <w:rPr>
          <w:spacing w:val="-1"/>
        </w:rPr>
        <w:t>compte</w:t>
      </w:r>
      <w:r>
        <w:rPr>
          <w:spacing w:val="-12"/>
        </w:rPr>
        <w:t xml:space="preserve"> </w:t>
      </w:r>
      <w:r>
        <w:rPr>
          <w:spacing w:val="-1"/>
        </w:rPr>
        <w:t>et</w:t>
      </w:r>
      <w:r>
        <w:rPr>
          <w:spacing w:val="-10"/>
        </w:rPr>
        <w:t xml:space="preserve"> </w:t>
      </w:r>
      <w:r>
        <w:rPr>
          <w:spacing w:val="-1"/>
        </w:rPr>
        <w:t>ils</w:t>
      </w:r>
      <w:r>
        <w:rPr>
          <w:spacing w:val="-12"/>
        </w:rPr>
        <w:t xml:space="preserve"> </w:t>
      </w:r>
      <w:r>
        <w:rPr>
          <w:spacing w:val="-1"/>
        </w:rPr>
        <w:t>devront</w:t>
      </w:r>
      <w:r>
        <w:rPr>
          <w:spacing w:val="-14"/>
        </w:rPr>
        <w:t xml:space="preserve"> </w:t>
      </w:r>
      <w:r>
        <w:t>être</w:t>
      </w:r>
      <w:r>
        <w:rPr>
          <w:spacing w:val="-11"/>
        </w:rPr>
        <w:t xml:space="preserve"> </w:t>
      </w:r>
      <w:r>
        <w:t>transmis</w:t>
      </w:r>
      <w:r>
        <w:rPr>
          <w:spacing w:val="-11"/>
        </w:rPr>
        <w:t xml:space="preserve"> </w:t>
      </w:r>
      <w:r>
        <w:t>dans</w:t>
      </w:r>
      <w:r>
        <w:rPr>
          <w:spacing w:val="-11"/>
        </w:rPr>
        <w:t xml:space="preserve"> </w:t>
      </w:r>
      <w:r>
        <w:t>les</w:t>
      </w:r>
      <w:r>
        <w:rPr>
          <w:spacing w:val="-13"/>
        </w:rPr>
        <w:t xml:space="preserve"> </w:t>
      </w:r>
      <w:r w:rsidR="00AC4A80">
        <w:t>45</w:t>
      </w:r>
      <w:r>
        <w:rPr>
          <w:spacing w:val="-13"/>
        </w:rPr>
        <w:t xml:space="preserve"> </w:t>
      </w:r>
      <w:r>
        <w:t>jours</w:t>
      </w:r>
      <w:r>
        <w:rPr>
          <w:spacing w:val="-12"/>
        </w:rPr>
        <w:t xml:space="preserve"> </w:t>
      </w:r>
      <w:r>
        <w:t>après</w:t>
      </w:r>
      <w:r>
        <w:rPr>
          <w:spacing w:val="-13"/>
        </w:rPr>
        <w:t xml:space="preserve"> </w:t>
      </w:r>
      <w:r>
        <w:t>l’évènement</w:t>
      </w:r>
      <w:r>
        <w:rPr>
          <w:spacing w:val="-64"/>
        </w:rPr>
        <w:t xml:space="preserve"> </w:t>
      </w:r>
      <w:r>
        <w:t>ayant généré ces frais pour les actions réalisées entre le 1</w:t>
      </w:r>
      <w:r>
        <w:rPr>
          <w:position w:val="8"/>
          <w:sz w:val="16"/>
        </w:rPr>
        <w:t xml:space="preserve">er </w:t>
      </w:r>
      <w:r>
        <w:t>janvier et le 30 novembre de</w:t>
      </w:r>
      <w:r>
        <w:rPr>
          <w:spacing w:val="1"/>
        </w:rPr>
        <w:t xml:space="preserve"> </w:t>
      </w:r>
      <w:r>
        <w:t>l’année</w:t>
      </w:r>
      <w:r>
        <w:rPr>
          <w:spacing w:val="-9"/>
        </w:rPr>
        <w:t xml:space="preserve"> </w:t>
      </w:r>
      <w:r>
        <w:t>en</w:t>
      </w:r>
      <w:r>
        <w:rPr>
          <w:spacing w:val="-5"/>
        </w:rPr>
        <w:t xml:space="preserve"> </w:t>
      </w:r>
      <w:r>
        <w:t>cours</w:t>
      </w:r>
      <w:r>
        <w:rPr>
          <w:spacing w:val="-9"/>
        </w:rPr>
        <w:t xml:space="preserve"> </w:t>
      </w:r>
      <w:r>
        <w:t>et</w:t>
      </w:r>
      <w:r>
        <w:rPr>
          <w:spacing w:val="-8"/>
        </w:rPr>
        <w:t xml:space="preserve"> </w:t>
      </w:r>
      <w:r>
        <w:t>dans</w:t>
      </w:r>
      <w:r>
        <w:rPr>
          <w:spacing w:val="-3"/>
        </w:rPr>
        <w:t xml:space="preserve"> </w:t>
      </w:r>
      <w:r>
        <w:t>les</w:t>
      </w:r>
      <w:r>
        <w:rPr>
          <w:spacing w:val="-8"/>
        </w:rPr>
        <w:t xml:space="preserve"> </w:t>
      </w:r>
      <w:r>
        <w:t>3</w:t>
      </w:r>
      <w:r w:rsidR="00AC4A80">
        <w:t>0</w:t>
      </w:r>
      <w:r>
        <w:rPr>
          <w:spacing w:val="-5"/>
        </w:rPr>
        <w:t xml:space="preserve"> </w:t>
      </w:r>
      <w:r>
        <w:t>jours</w:t>
      </w:r>
      <w:r>
        <w:rPr>
          <w:spacing w:val="-6"/>
        </w:rPr>
        <w:t xml:space="preserve"> </w:t>
      </w:r>
      <w:r>
        <w:t>sur</w:t>
      </w:r>
      <w:r>
        <w:rPr>
          <w:spacing w:val="-7"/>
        </w:rPr>
        <w:t xml:space="preserve"> </w:t>
      </w:r>
      <w:r>
        <w:t>la</w:t>
      </w:r>
      <w:r>
        <w:rPr>
          <w:spacing w:val="-5"/>
        </w:rPr>
        <w:t xml:space="preserve"> </w:t>
      </w:r>
      <w:r>
        <w:t>période</w:t>
      </w:r>
      <w:r>
        <w:rPr>
          <w:spacing w:val="-5"/>
        </w:rPr>
        <w:t xml:space="preserve"> </w:t>
      </w:r>
      <w:r>
        <w:t>du</w:t>
      </w:r>
      <w:r>
        <w:rPr>
          <w:spacing w:val="-4"/>
        </w:rPr>
        <w:t xml:space="preserve"> </w:t>
      </w:r>
      <w:r>
        <w:t>1</w:t>
      </w:r>
      <w:r>
        <w:rPr>
          <w:position w:val="8"/>
          <w:sz w:val="16"/>
        </w:rPr>
        <w:t>er</w:t>
      </w:r>
      <w:r>
        <w:rPr>
          <w:spacing w:val="13"/>
          <w:position w:val="8"/>
          <w:sz w:val="16"/>
        </w:rPr>
        <w:t xml:space="preserve"> </w:t>
      </w:r>
      <w:r>
        <w:t>décembre</w:t>
      </w:r>
      <w:r>
        <w:rPr>
          <w:spacing w:val="-2"/>
        </w:rPr>
        <w:t xml:space="preserve"> </w:t>
      </w:r>
      <w:r>
        <w:t>au</w:t>
      </w:r>
      <w:r>
        <w:rPr>
          <w:spacing w:val="-7"/>
        </w:rPr>
        <w:t xml:space="preserve"> </w:t>
      </w:r>
      <w:r>
        <w:t>31</w:t>
      </w:r>
      <w:r>
        <w:rPr>
          <w:spacing w:val="-6"/>
        </w:rPr>
        <w:t xml:space="preserve"> </w:t>
      </w:r>
      <w:r>
        <w:t>décembre</w:t>
      </w:r>
      <w:r>
        <w:rPr>
          <w:spacing w:val="-4"/>
        </w:rPr>
        <w:t xml:space="preserve"> </w:t>
      </w:r>
      <w:r>
        <w:t>soit</w:t>
      </w:r>
      <w:r>
        <w:rPr>
          <w:spacing w:val="-13"/>
        </w:rPr>
        <w:t xml:space="preserve"> </w:t>
      </w:r>
      <w:r>
        <w:t>au</w:t>
      </w:r>
      <w:r>
        <w:rPr>
          <w:spacing w:val="-65"/>
        </w:rPr>
        <w:t xml:space="preserve"> </w:t>
      </w:r>
      <w:r>
        <w:t>plus tard</w:t>
      </w:r>
      <w:r>
        <w:rPr>
          <w:spacing w:val="-2"/>
        </w:rPr>
        <w:t xml:space="preserve"> </w:t>
      </w:r>
      <w:r>
        <w:t>le</w:t>
      </w:r>
      <w:r>
        <w:rPr>
          <w:spacing w:val="-2"/>
        </w:rPr>
        <w:t xml:space="preserve"> </w:t>
      </w:r>
      <w:r>
        <w:t>31</w:t>
      </w:r>
      <w:r>
        <w:rPr>
          <w:spacing w:val="-2"/>
        </w:rPr>
        <w:t xml:space="preserve"> </w:t>
      </w:r>
      <w:r>
        <w:t>janvier</w:t>
      </w:r>
      <w:r>
        <w:rPr>
          <w:spacing w:val="-7"/>
        </w:rPr>
        <w:t xml:space="preserve"> </w:t>
      </w:r>
      <w:r>
        <w:t>de l’année suivante.</w:t>
      </w:r>
    </w:p>
    <w:p w14:paraId="6C9B98FB" w14:textId="77777777" w:rsidR="00C60220" w:rsidRDefault="00C60220">
      <w:pPr>
        <w:spacing w:line="237" w:lineRule="auto"/>
        <w:jc w:val="both"/>
        <w:sectPr w:rsidR="00C60220">
          <w:pgSz w:w="11920" w:h="16850"/>
          <w:pgMar w:top="1640" w:right="780" w:bottom="840" w:left="660" w:header="211" w:footer="646" w:gutter="0"/>
          <w:cols w:space="720"/>
        </w:sectPr>
      </w:pPr>
    </w:p>
    <w:p w14:paraId="2848B492" w14:textId="77777777" w:rsidR="00C60220" w:rsidRDefault="00C60220">
      <w:pPr>
        <w:pStyle w:val="Corpsdetexte"/>
        <w:spacing w:before="2"/>
        <w:rPr>
          <w:sz w:val="19"/>
        </w:rPr>
      </w:pPr>
    </w:p>
    <w:p w14:paraId="0844015C" w14:textId="5F186D7B" w:rsidR="00C60220" w:rsidRDefault="00000000">
      <w:pPr>
        <w:spacing w:before="92"/>
        <w:ind w:left="760" w:right="817"/>
        <w:jc w:val="center"/>
        <w:rPr>
          <w:rFonts w:ascii="Arial" w:hAnsi="Arial"/>
          <w:b/>
          <w:sz w:val="28"/>
        </w:rPr>
      </w:pPr>
      <w:r>
        <w:rPr>
          <w:rFonts w:ascii="Arial" w:hAnsi="Arial"/>
          <w:b/>
          <w:sz w:val="28"/>
        </w:rPr>
        <w:t>ANNEXE</w:t>
      </w:r>
      <w:r>
        <w:rPr>
          <w:rFonts w:ascii="Arial" w:hAnsi="Arial"/>
          <w:b/>
          <w:spacing w:val="-4"/>
          <w:sz w:val="28"/>
        </w:rPr>
        <w:t xml:space="preserve"> </w:t>
      </w:r>
      <w:r>
        <w:rPr>
          <w:rFonts w:ascii="Arial" w:hAnsi="Arial"/>
          <w:b/>
          <w:sz w:val="28"/>
        </w:rPr>
        <w:t>1</w:t>
      </w:r>
      <w:r>
        <w:rPr>
          <w:rFonts w:ascii="Arial" w:hAnsi="Arial"/>
          <w:b/>
          <w:spacing w:val="-3"/>
          <w:sz w:val="28"/>
        </w:rPr>
        <w:t xml:space="preserve"> </w:t>
      </w:r>
      <w:r>
        <w:rPr>
          <w:rFonts w:ascii="Arial" w:hAnsi="Arial"/>
          <w:b/>
          <w:sz w:val="28"/>
        </w:rPr>
        <w:t>:</w:t>
      </w:r>
      <w:r>
        <w:rPr>
          <w:rFonts w:ascii="Arial" w:hAnsi="Arial"/>
          <w:b/>
          <w:spacing w:val="-7"/>
          <w:sz w:val="28"/>
        </w:rPr>
        <w:t xml:space="preserve"> </w:t>
      </w:r>
      <w:r>
        <w:rPr>
          <w:rFonts w:ascii="Arial" w:hAnsi="Arial"/>
          <w:b/>
          <w:sz w:val="28"/>
        </w:rPr>
        <w:t>Formulaire de</w:t>
      </w:r>
      <w:r>
        <w:rPr>
          <w:rFonts w:ascii="Arial" w:hAnsi="Arial"/>
          <w:b/>
          <w:spacing w:val="-6"/>
          <w:sz w:val="28"/>
        </w:rPr>
        <w:t xml:space="preserve"> </w:t>
      </w:r>
      <w:r>
        <w:rPr>
          <w:rFonts w:ascii="Arial" w:hAnsi="Arial"/>
          <w:b/>
          <w:sz w:val="28"/>
        </w:rPr>
        <w:t>prise</w:t>
      </w:r>
      <w:r>
        <w:rPr>
          <w:rFonts w:ascii="Arial" w:hAnsi="Arial"/>
          <w:b/>
          <w:spacing w:val="-5"/>
          <w:sz w:val="28"/>
        </w:rPr>
        <w:t xml:space="preserve"> </w:t>
      </w:r>
      <w:r>
        <w:rPr>
          <w:rFonts w:ascii="Arial" w:hAnsi="Arial"/>
          <w:b/>
          <w:sz w:val="28"/>
        </w:rPr>
        <w:t>en</w:t>
      </w:r>
      <w:r>
        <w:rPr>
          <w:rFonts w:ascii="Arial" w:hAnsi="Arial"/>
          <w:b/>
          <w:spacing w:val="-8"/>
          <w:sz w:val="28"/>
        </w:rPr>
        <w:t xml:space="preserve"> </w:t>
      </w:r>
      <w:r>
        <w:rPr>
          <w:rFonts w:ascii="Arial" w:hAnsi="Arial"/>
          <w:b/>
          <w:sz w:val="28"/>
        </w:rPr>
        <w:t>charge</w:t>
      </w:r>
      <w:r>
        <w:rPr>
          <w:rFonts w:ascii="Arial" w:hAnsi="Arial"/>
          <w:b/>
          <w:spacing w:val="-4"/>
          <w:sz w:val="28"/>
        </w:rPr>
        <w:t xml:space="preserve"> </w:t>
      </w:r>
      <w:r>
        <w:rPr>
          <w:rFonts w:ascii="Arial" w:hAnsi="Arial"/>
          <w:b/>
          <w:sz w:val="28"/>
        </w:rPr>
        <w:t>de</w:t>
      </w:r>
      <w:r>
        <w:rPr>
          <w:rFonts w:ascii="Arial" w:hAnsi="Arial"/>
          <w:b/>
          <w:spacing w:val="-6"/>
          <w:sz w:val="28"/>
        </w:rPr>
        <w:t xml:space="preserve"> </w:t>
      </w:r>
      <w:r>
        <w:rPr>
          <w:rFonts w:ascii="Arial" w:hAnsi="Arial"/>
          <w:b/>
          <w:sz w:val="28"/>
        </w:rPr>
        <w:t>frais</w:t>
      </w:r>
      <w:r>
        <w:rPr>
          <w:rFonts w:ascii="Arial" w:hAnsi="Arial"/>
          <w:b/>
          <w:spacing w:val="-7"/>
          <w:sz w:val="28"/>
        </w:rPr>
        <w:t xml:space="preserve"> </w:t>
      </w:r>
      <w:r>
        <w:rPr>
          <w:rFonts w:ascii="Arial" w:hAnsi="Arial"/>
          <w:b/>
          <w:sz w:val="28"/>
        </w:rPr>
        <w:t>de</w:t>
      </w:r>
      <w:r>
        <w:rPr>
          <w:rFonts w:ascii="Arial" w:hAnsi="Arial"/>
          <w:b/>
          <w:spacing w:val="-5"/>
          <w:sz w:val="28"/>
        </w:rPr>
        <w:t xml:space="preserve"> </w:t>
      </w:r>
      <w:r>
        <w:rPr>
          <w:rFonts w:ascii="Arial" w:hAnsi="Arial"/>
          <w:b/>
          <w:sz w:val="28"/>
        </w:rPr>
        <w:t>déplacement</w:t>
      </w:r>
    </w:p>
    <w:p w14:paraId="472D02CB" w14:textId="011DACD7" w:rsidR="00D10246" w:rsidRDefault="00D10246">
      <w:pPr>
        <w:spacing w:before="92"/>
        <w:ind w:left="760" w:right="817"/>
        <w:jc w:val="center"/>
        <w:rPr>
          <w:rFonts w:ascii="Arial" w:hAnsi="Arial"/>
          <w:b/>
          <w:sz w:val="28"/>
        </w:rPr>
      </w:pPr>
      <w:r>
        <w:rPr>
          <w:rFonts w:ascii="Arial" w:hAnsi="Arial"/>
          <w:b/>
          <w:noProof/>
          <w:sz w:val="28"/>
        </w:rPr>
        <w:drawing>
          <wp:inline distT="0" distB="0" distL="0" distR="0" wp14:anchorId="6A7C69AD" wp14:editId="00DDCC01">
            <wp:extent cx="5462174" cy="7724775"/>
            <wp:effectExtent l="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0">
                      <a:extLst>
                        <a:ext uri="{28A0092B-C50C-407E-A947-70E740481C1C}">
                          <a14:useLocalDpi xmlns:a14="http://schemas.microsoft.com/office/drawing/2010/main" val="0"/>
                        </a:ext>
                      </a:extLst>
                    </a:blip>
                    <a:stretch>
                      <a:fillRect/>
                    </a:stretch>
                  </pic:blipFill>
                  <pic:spPr>
                    <a:xfrm>
                      <a:off x="0" y="0"/>
                      <a:ext cx="5470247" cy="7736192"/>
                    </a:xfrm>
                    <a:prstGeom prst="rect">
                      <a:avLst/>
                    </a:prstGeom>
                  </pic:spPr>
                </pic:pic>
              </a:graphicData>
            </a:graphic>
          </wp:inline>
        </w:drawing>
      </w:r>
    </w:p>
    <w:sectPr w:rsidR="00D10246">
      <w:pgSz w:w="11920" w:h="16850"/>
      <w:pgMar w:top="1640" w:right="780" w:bottom="840" w:left="660" w:header="211"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F316" w14:textId="77777777" w:rsidR="00FC73C9" w:rsidRDefault="00FC73C9">
      <w:r>
        <w:separator/>
      </w:r>
    </w:p>
  </w:endnote>
  <w:endnote w:type="continuationSeparator" w:id="0">
    <w:p w14:paraId="02C41D53" w14:textId="77777777" w:rsidR="00FC73C9" w:rsidRDefault="00FC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7186" w14:textId="1AF7733E" w:rsidR="00C60220" w:rsidRDefault="00216F1D">
    <w:pPr>
      <w:pStyle w:val="Corpsdetexte"/>
      <w:spacing w:line="14" w:lineRule="auto"/>
      <w:rPr>
        <w:sz w:val="20"/>
      </w:rPr>
    </w:pPr>
    <w:r>
      <w:rPr>
        <w:noProof/>
      </w:rPr>
      <mc:AlternateContent>
        <mc:Choice Requires="wps">
          <w:drawing>
            <wp:anchor distT="0" distB="0" distL="114300" distR="114300" simplePos="0" relativeHeight="487346688" behindDoc="1" locked="0" layoutInCell="1" allowOverlap="1" wp14:anchorId="48DEFB81" wp14:editId="5EE8905F">
              <wp:simplePos x="0" y="0"/>
              <wp:positionH relativeFrom="page">
                <wp:posOffset>1025525</wp:posOffset>
              </wp:positionH>
              <wp:positionV relativeFrom="page">
                <wp:posOffset>10143490</wp:posOffset>
              </wp:positionV>
              <wp:extent cx="5420995" cy="3816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99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1928C" w14:textId="77777777" w:rsidR="00C60220" w:rsidRDefault="00000000">
                          <w:pPr>
                            <w:spacing w:before="20"/>
                            <w:ind w:left="30" w:right="28"/>
                            <w:jc w:val="center"/>
                            <w:rPr>
                              <w:rFonts w:ascii="Cambria" w:hAnsi="Cambria"/>
                              <w:b/>
                              <w:sz w:val="16"/>
                            </w:rPr>
                          </w:pPr>
                          <w:r>
                            <w:rPr>
                              <w:rFonts w:ascii="Cambria" w:hAnsi="Cambria"/>
                              <w:b/>
                              <w:spacing w:val="-1"/>
                              <w:sz w:val="16"/>
                            </w:rPr>
                            <w:t>Comité</w:t>
                          </w:r>
                          <w:r>
                            <w:rPr>
                              <w:rFonts w:ascii="Cambria" w:hAnsi="Cambria"/>
                              <w:b/>
                              <w:spacing w:val="-6"/>
                              <w:sz w:val="16"/>
                            </w:rPr>
                            <w:t xml:space="preserve"> </w:t>
                          </w:r>
                          <w:r>
                            <w:rPr>
                              <w:rFonts w:ascii="Cambria" w:hAnsi="Cambria"/>
                              <w:b/>
                              <w:spacing w:val="-1"/>
                              <w:sz w:val="16"/>
                            </w:rPr>
                            <w:t>Régional</w:t>
                          </w:r>
                          <w:r>
                            <w:rPr>
                              <w:rFonts w:ascii="Cambria" w:hAnsi="Cambria"/>
                              <w:b/>
                              <w:spacing w:val="-6"/>
                              <w:sz w:val="16"/>
                            </w:rPr>
                            <w:t xml:space="preserve"> </w:t>
                          </w:r>
                          <w:r>
                            <w:rPr>
                              <w:rFonts w:ascii="Cambria" w:hAnsi="Cambria"/>
                              <w:b/>
                              <w:spacing w:val="-1"/>
                              <w:sz w:val="16"/>
                            </w:rPr>
                            <w:t>d’Escrime</w:t>
                          </w:r>
                          <w:r>
                            <w:rPr>
                              <w:rFonts w:ascii="Cambria" w:hAnsi="Cambria"/>
                              <w:b/>
                              <w:spacing w:val="-6"/>
                              <w:sz w:val="16"/>
                            </w:rPr>
                            <w:t xml:space="preserve"> </w:t>
                          </w:r>
                          <w:r>
                            <w:rPr>
                              <w:rFonts w:ascii="Cambria" w:hAnsi="Cambria"/>
                              <w:b/>
                              <w:spacing w:val="-1"/>
                              <w:sz w:val="16"/>
                            </w:rPr>
                            <w:t>Nouvelle</w:t>
                          </w:r>
                          <w:r>
                            <w:rPr>
                              <w:rFonts w:ascii="Cambria" w:hAnsi="Cambria"/>
                              <w:b/>
                              <w:spacing w:val="-4"/>
                              <w:sz w:val="16"/>
                            </w:rPr>
                            <w:t xml:space="preserve"> </w:t>
                          </w:r>
                          <w:r>
                            <w:rPr>
                              <w:rFonts w:ascii="Cambria" w:hAnsi="Cambria"/>
                              <w:b/>
                              <w:spacing w:val="-1"/>
                              <w:sz w:val="16"/>
                            </w:rPr>
                            <w:t>Aquitaine</w:t>
                          </w:r>
                          <w:r>
                            <w:rPr>
                              <w:rFonts w:ascii="Cambria" w:hAnsi="Cambria"/>
                              <w:b/>
                              <w:spacing w:val="-8"/>
                              <w:sz w:val="16"/>
                            </w:rPr>
                            <w:t xml:space="preserve"> </w:t>
                          </w:r>
                          <w:r>
                            <w:rPr>
                              <w:rFonts w:ascii="Cambria" w:hAnsi="Cambria"/>
                              <w:b/>
                              <w:spacing w:val="-1"/>
                              <w:sz w:val="16"/>
                            </w:rPr>
                            <w:t>Maison</w:t>
                          </w:r>
                          <w:r>
                            <w:rPr>
                              <w:rFonts w:ascii="Cambria" w:hAnsi="Cambria"/>
                              <w:b/>
                              <w:spacing w:val="-8"/>
                              <w:sz w:val="16"/>
                            </w:rPr>
                            <w:t xml:space="preserve"> </w:t>
                          </w:r>
                          <w:r>
                            <w:rPr>
                              <w:rFonts w:ascii="Cambria" w:hAnsi="Cambria"/>
                              <w:b/>
                              <w:spacing w:val="-1"/>
                              <w:sz w:val="16"/>
                            </w:rPr>
                            <w:t>Régionale</w:t>
                          </w:r>
                          <w:r>
                            <w:rPr>
                              <w:rFonts w:ascii="Cambria" w:hAnsi="Cambria"/>
                              <w:b/>
                              <w:spacing w:val="-7"/>
                              <w:sz w:val="16"/>
                            </w:rPr>
                            <w:t xml:space="preserve"> </w:t>
                          </w:r>
                          <w:r>
                            <w:rPr>
                              <w:rFonts w:ascii="Cambria" w:hAnsi="Cambria"/>
                              <w:b/>
                              <w:spacing w:val="-1"/>
                              <w:sz w:val="16"/>
                            </w:rPr>
                            <w:t>des</w:t>
                          </w:r>
                          <w:r>
                            <w:rPr>
                              <w:rFonts w:ascii="Cambria" w:hAnsi="Cambria"/>
                              <w:b/>
                              <w:spacing w:val="-3"/>
                              <w:sz w:val="16"/>
                            </w:rPr>
                            <w:t xml:space="preserve"> </w:t>
                          </w:r>
                          <w:r>
                            <w:rPr>
                              <w:rFonts w:ascii="Cambria" w:hAnsi="Cambria"/>
                              <w:b/>
                              <w:spacing w:val="-1"/>
                              <w:sz w:val="16"/>
                            </w:rPr>
                            <w:t>Sports</w:t>
                          </w:r>
                          <w:r>
                            <w:rPr>
                              <w:rFonts w:ascii="Cambria" w:hAnsi="Cambria"/>
                              <w:b/>
                              <w:spacing w:val="-6"/>
                              <w:sz w:val="16"/>
                            </w:rPr>
                            <w:t xml:space="preserve"> </w:t>
                          </w:r>
                          <w:r>
                            <w:rPr>
                              <w:rFonts w:ascii="Cambria" w:hAnsi="Cambria"/>
                              <w:b/>
                              <w:sz w:val="16"/>
                            </w:rPr>
                            <w:t>2</w:t>
                          </w:r>
                          <w:r>
                            <w:rPr>
                              <w:rFonts w:ascii="Cambria" w:hAnsi="Cambria"/>
                              <w:b/>
                              <w:spacing w:val="-8"/>
                              <w:sz w:val="16"/>
                            </w:rPr>
                            <w:t xml:space="preserve"> </w:t>
                          </w:r>
                          <w:r>
                            <w:rPr>
                              <w:rFonts w:ascii="Cambria" w:hAnsi="Cambria"/>
                              <w:b/>
                              <w:sz w:val="16"/>
                            </w:rPr>
                            <w:t>Avenue</w:t>
                          </w:r>
                          <w:r>
                            <w:rPr>
                              <w:rFonts w:ascii="Cambria" w:hAnsi="Cambria"/>
                              <w:b/>
                              <w:spacing w:val="-5"/>
                              <w:sz w:val="16"/>
                            </w:rPr>
                            <w:t xml:space="preserve"> </w:t>
                          </w:r>
                          <w:r>
                            <w:rPr>
                              <w:rFonts w:ascii="Cambria" w:hAnsi="Cambria"/>
                              <w:b/>
                              <w:sz w:val="16"/>
                            </w:rPr>
                            <w:t>de</w:t>
                          </w:r>
                          <w:r>
                            <w:rPr>
                              <w:rFonts w:ascii="Cambria" w:hAnsi="Cambria"/>
                              <w:b/>
                              <w:spacing w:val="-8"/>
                              <w:sz w:val="16"/>
                            </w:rPr>
                            <w:t xml:space="preserve"> </w:t>
                          </w:r>
                          <w:r>
                            <w:rPr>
                              <w:rFonts w:ascii="Cambria" w:hAnsi="Cambria"/>
                              <w:b/>
                              <w:sz w:val="16"/>
                            </w:rPr>
                            <w:t>l’Université</w:t>
                          </w:r>
                          <w:r>
                            <w:rPr>
                              <w:rFonts w:ascii="Cambria" w:hAnsi="Cambria"/>
                              <w:b/>
                              <w:spacing w:val="-2"/>
                              <w:sz w:val="16"/>
                            </w:rPr>
                            <w:t xml:space="preserve"> </w:t>
                          </w:r>
                          <w:r>
                            <w:rPr>
                              <w:rFonts w:ascii="Cambria" w:hAnsi="Cambria"/>
                              <w:b/>
                              <w:sz w:val="16"/>
                            </w:rPr>
                            <w:t>–</w:t>
                          </w:r>
                          <w:r>
                            <w:rPr>
                              <w:rFonts w:ascii="Cambria" w:hAnsi="Cambria"/>
                              <w:b/>
                              <w:spacing w:val="-6"/>
                              <w:sz w:val="16"/>
                            </w:rPr>
                            <w:t xml:space="preserve"> </w:t>
                          </w:r>
                          <w:r>
                            <w:rPr>
                              <w:rFonts w:ascii="Cambria" w:hAnsi="Cambria"/>
                              <w:b/>
                              <w:sz w:val="16"/>
                            </w:rPr>
                            <w:t>33400</w:t>
                          </w:r>
                          <w:r>
                            <w:rPr>
                              <w:rFonts w:ascii="Cambria" w:hAnsi="Cambria"/>
                              <w:b/>
                              <w:spacing w:val="-8"/>
                              <w:sz w:val="16"/>
                            </w:rPr>
                            <w:t xml:space="preserve"> </w:t>
                          </w:r>
                          <w:r>
                            <w:rPr>
                              <w:rFonts w:ascii="Cambria" w:hAnsi="Cambria"/>
                              <w:b/>
                              <w:sz w:val="16"/>
                            </w:rPr>
                            <w:t>Talence</w:t>
                          </w:r>
                          <w:r>
                            <w:rPr>
                              <w:rFonts w:ascii="Cambria" w:hAnsi="Cambria"/>
                              <w:b/>
                              <w:spacing w:val="1"/>
                              <w:sz w:val="16"/>
                            </w:rPr>
                            <w:t xml:space="preserve"> </w:t>
                          </w:r>
                          <w:r>
                            <w:rPr>
                              <w:rFonts w:ascii="Cambria" w:hAnsi="Cambria"/>
                              <w:b/>
                              <w:sz w:val="16"/>
                            </w:rPr>
                            <w:t>Tel.09.65.38.64.33</w:t>
                          </w:r>
                          <w:r>
                            <w:rPr>
                              <w:rFonts w:ascii="Cambria" w:hAnsi="Cambria"/>
                              <w:b/>
                              <w:spacing w:val="-5"/>
                              <w:sz w:val="16"/>
                            </w:rPr>
                            <w:t xml:space="preserve"> </w:t>
                          </w:r>
                          <w:r>
                            <w:rPr>
                              <w:rFonts w:ascii="Cambria" w:hAnsi="Cambria"/>
                              <w:b/>
                              <w:sz w:val="16"/>
                            </w:rPr>
                            <w:t>–</w:t>
                          </w:r>
                          <w:r>
                            <w:rPr>
                              <w:rFonts w:ascii="Cambria" w:hAnsi="Cambria"/>
                              <w:b/>
                              <w:spacing w:val="-6"/>
                              <w:sz w:val="16"/>
                            </w:rPr>
                            <w:t xml:space="preserve"> </w:t>
                          </w:r>
                          <w:r>
                            <w:rPr>
                              <w:rFonts w:ascii="Cambria" w:hAnsi="Cambria"/>
                              <w:b/>
                              <w:sz w:val="16"/>
                            </w:rPr>
                            <w:t>mail</w:t>
                          </w:r>
                          <w:r>
                            <w:rPr>
                              <w:rFonts w:ascii="Cambria" w:hAnsi="Cambria"/>
                              <w:b/>
                              <w:spacing w:val="1"/>
                              <w:sz w:val="16"/>
                            </w:rPr>
                            <w:t xml:space="preserve"> </w:t>
                          </w:r>
                          <w:r>
                            <w:rPr>
                              <w:rFonts w:ascii="Cambria" w:hAnsi="Cambria"/>
                              <w:b/>
                              <w:sz w:val="16"/>
                            </w:rPr>
                            <w:t>:</w:t>
                          </w:r>
                          <w:r>
                            <w:rPr>
                              <w:rFonts w:ascii="Cambria" w:hAnsi="Cambria"/>
                              <w:b/>
                              <w:spacing w:val="-5"/>
                              <w:sz w:val="16"/>
                            </w:rPr>
                            <w:t xml:space="preserve"> </w:t>
                          </w:r>
                          <w:hyperlink r:id="rId1">
                            <w:r>
                              <w:rPr>
                                <w:rFonts w:ascii="Cambria" w:hAnsi="Cambria"/>
                                <w:b/>
                                <w:sz w:val="16"/>
                              </w:rPr>
                              <w:t>secretariat@escrime-nouvelle-aquitaine.fr</w:t>
                            </w:r>
                          </w:hyperlink>
                        </w:p>
                        <w:p w14:paraId="5F8FCEAA" w14:textId="77777777" w:rsidR="00C60220" w:rsidRDefault="00000000">
                          <w:pPr>
                            <w:spacing w:line="184" w:lineRule="exact"/>
                            <w:ind w:left="30" w:right="23"/>
                            <w:jc w:val="center"/>
                            <w:rPr>
                              <w:rFonts w:ascii="Cambria" w:hAnsi="Cambria"/>
                              <w:b/>
                              <w:sz w:val="16"/>
                            </w:rPr>
                          </w:pPr>
                          <w:r>
                            <w:rPr>
                              <w:rFonts w:ascii="Cambria" w:hAnsi="Cambria"/>
                              <w:b/>
                              <w:sz w:val="16"/>
                            </w:rPr>
                            <w:t>Siret</w:t>
                          </w:r>
                          <w:r>
                            <w:rPr>
                              <w:rFonts w:ascii="Cambria" w:hAnsi="Cambria"/>
                              <w:b/>
                              <w:spacing w:val="-4"/>
                              <w:sz w:val="16"/>
                            </w:rPr>
                            <w:t xml:space="preserve"> </w:t>
                          </w:r>
                          <w:r>
                            <w:rPr>
                              <w:rFonts w:ascii="Cambria" w:hAnsi="Cambria"/>
                              <w:b/>
                              <w:sz w:val="16"/>
                            </w:rPr>
                            <w:t>883</w:t>
                          </w:r>
                          <w:r>
                            <w:rPr>
                              <w:rFonts w:ascii="Cambria" w:hAnsi="Cambria"/>
                              <w:b/>
                              <w:spacing w:val="-5"/>
                              <w:sz w:val="16"/>
                            </w:rPr>
                            <w:t xml:space="preserve"> </w:t>
                          </w:r>
                          <w:r>
                            <w:rPr>
                              <w:rFonts w:ascii="Cambria" w:hAnsi="Cambria"/>
                              <w:b/>
                              <w:sz w:val="16"/>
                            </w:rPr>
                            <w:t>774</w:t>
                          </w:r>
                          <w:r>
                            <w:rPr>
                              <w:rFonts w:ascii="Cambria" w:hAnsi="Cambria"/>
                              <w:b/>
                              <w:spacing w:val="-1"/>
                              <w:sz w:val="16"/>
                            </w:rPr>
                            <w:t xml:space="preserve"> </w:t>
                          </w:r>
                          <w:r>
                            <w:rPr>
                              <w:rFonts w:ascii="Cambria" w:hAnsi="Cambria"/>
                              <w:b/>
                              <w:sz w:val="16"/>
                            </w:rPr>
                            <w:t>748</w:t>
                          </w:r>
                          <w:r>
                            <w:rPr>
                              <w:rFonts w:ascii="Cambria" w:hAnsi="Cambria"/>
                              <w:b/>
                              <w:spacing w:val="-2"/>
                              <w:sz w:val="16"/>
                            </w:rPr>
                            <w:t xml:space="preserve"> </w:t>
                          </w:r>
                          <w:r>
                            <w:rPr>
                              <w:rFonts w:ascii="Cambria" w:hAnsi="Cambria"/>
                              <w:b/>
                              <w:sz w:val="16"/>
                            </w:rPr>
                            <w:t>000</w:t>
                          </w:r>
                          <w:r>
                            <w:rPr>
                              <w:rFonts w:ascii="Cambria" w:hAnsi="Cambria"/>
                              <w:b/>
                              <w:spacing w:val="-5"/>
                              <w:sz w:val="16"/>
                            </w:rPr>
                            <w:t xml:space="preserve"> </w:t>
                          </w:r>
                          <w:r>
                            <w:rPr>
                              <w:rFonts w:ascii="Cambria" w:hAnsi="Cambria"/>
                              <w:b/>
                              <w:sz w:val="16"/>
                            </w:rPr>
                            <w:t>10</w:t>
                          </w:r>
                          <w:r>
                            <w:rPr>
                              <w:rFonts w:ascii="Cambria" w:hAnsi="Cambria"/>
                              <w:b/>
                              <w:spacing w:val="-1"/>
                              <w:sz w:val="16"/>
                            </w:rPr>
                            <w:t xml:space="preserve"> </w:t>
                          </w:r>
                          <w:r>
                            <w:rPr>
                              <w:rFonts w:ascii="Cambria" w:hAnsi="Cambria"/>
                              <w:b/>
                              <w:sz w:val="16"/>
                            </w:rPr>
                            <w:t>–</w:t>
                          </w:r>
                          <w:r>
                            <w:rPr>
                              <w:rFonts w:ascii="Cambria" w:hAnsi="Cambria"/>
                              <w:b/>
                              <w:spacing w:val="-2"/>
                              <w:sz w:val="16"/>
                            </w:rPr>
                            <w:t xml:space="preserve"> </w:t>
                          </w:r>
                          <w:r>
                            <w:rPr>
                              <w:rFonts w:ascii="Cambria" w:hAnsi="Cambria"/>
                              <w:b/>
                              <w:sz w:val="16"/>
                            </w:rPr>
                            <w:t>APE</w:t>
                          </w:r>
                          <w:r>
                            <w:rPr>
                              <w:rFonts w:ascii="Cambria" w:hAnsi="Cambria"/>
                              <w:b/>
                              <w:spacing w:val="-5"/>
                              <w:sz w:val="16"/>
                            </w:rPr>
                            <w:t xml:space="preserve"> </w:t>
                          </w:r>
                          <w:r>
                            <w:rPr>
                              <w:rFonts w:ascii="Cambria" w:hAnsi="Cambria"/>
                              <w:b/>
                              <w:sz w:val="16"/>
                            </w:rPr>
                            <w:t>9312Z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EFB81" id="_x0000_t202" coordsize="21600,21600" o:spt="202" path="m,l,21600r21600,l21600,xe">
              <v:stroke joinstyle="miter"/>
              <v:path gradientshapeok="t" o:connecttype="rect"/>
            </v:shapetype>
            <v:shape id="Text Box 2" o:spid="_x0000_s1027" type="#_x0000_t202" style="position:absolute;margin-left:80.75pt;margin-top:798.7pt;width:426.85pt;height:30.05pt;z-index:-159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" filled="f" stroked="f">
              <v:textbox inset="0,0,0,0">
                <w:txbxContent>
                  <w:p w14:paraId="45F1928C" w14:textId="77777777" w:rsidR="00C60220" w:rsidRDefault="00000000">
                    <w:pPr>
                      <w:spacing w:before="20"/>
                      <w:ind w:left="30" w:right="28"/>
                      <w:jc w:val="center"/>
                      <w:rPr>
                        <w:rFonts w:ascii="Cambria" w:hAnsi="Cambria"/>
                        <w:b/>
                        <w:sz w:val="16"/>
                      </w:rPr>
                    </w:pPr>
                    <w:r>
                      <w:rPr>
                        <w:rFonts w:ascii="Cambria" w:hAnsi="Cambria"/>
                        <w:b/>
                        <w:spacing w:val="-1"/>
                        <w:sz w:val="16"/>
                      </w:rPr>
                      <w:t>Comité</w:t>
                    </w:r>
                    <w:r>
                      <w:rPr>
                        <w:rFonts w:ascii="Cambria" w:hAnsi="Cambria"/>
                        <w:b/>
                        <w:spacing w:val="-6"/>
                        <w:sz w:val="16"/>
                      </w:rPr>
                      <w:t xml:space="preserve"> </w:t>
                    </w:r>
                    <w:r>
                      <w:rPr>
                        <w:rFonts w:ascii="Cambria" w:hAnsi="Cambria"/>
                        <w:b/>
                        <w:spacing w:val="-1"/>
                        <w:sz w:val="16"/>
                      </w:rPr>
                      <w:t>Régional</w:t>
                    </w:r>
                    <w:r>
                      <w:rPr>
                        <w:rFonts w:ascii="Cambria" w:hAnsi="Cambria"/>
                        <w:b/>
                        <w:spacing w:val="-6"/>
                        <w:sz w:val="16"/>
                      </w:rPr>
                      <w:t xml:space="preserve"> </w:t>
                    </w:r>
                    <w:r>
                      <w:rPr>
                        <w:rFonts w:ascii="Cambria" w:hAnsi="Cambria"/>
                        <w:b/>
                        <w:spacing w:val="-1"/>
                        <w:sz w:val="16"/>
                      </w:rPr>
                      <w:t>d’Escrime</w:t>
                    </w:r>
                    <w:r>
                      <w:rPr>
                        <w:rFonts w:ascii="Cambria" w:hAnsi="Cambria"/>
                        <w:b/>
                        <w:spacing w:val="-6"/>
                        <w:sz w:val="16"/>
                      </w:rPr>
                      <w:t xml:space="preserve"> </w:t>
                    </w:r>
                    <w:r>
                      <w:rPr>
                        <w:rFonts w:ascii="Cambria" w:hAnsi="Cambria"/>
                        <w:b/>
                        <w:spacing w:val="-1"/>
                        <w:sz w:val="16"/>
                      </w:rPr>
                      <w:t>Nouvelle</w:t>
                    </w:r>
                    <w:r>
                      <w:rPr>
                        <w:rFonts w:ascii="Cambria" w:hAnsi="Cambria"/>
                        <w:b/>
                        <w:spacing w:val="-4"/>
                        <w:sz w:val="16"/>
                      </w:rPr>
                      <w:t xml:space="preserve"> </w:t>
                    </w:r>
                    <w:r>
                      <w:rPr>
                        <w:rFonts w:ascii="Cambria" w:hAnsi="Cambria"/>
                        <w:b/>
                        <w:spacing w:val="-1"/>
                        <w:sz w:val="16"/>
                      </w:rPr>
                      <w:t>Aquitaine</w:t>
                    </w:r>
                    <w:r>
                      <w:rPr>
                        <w:rFonts w:ascii="Cambria" w:hAnsi="Cambria"/>
                        <w:b/>
                        <w:spacing w:val="-8"/>
                        <w:sz w:val="16"/>
                      </w:rPr>
                      <w:t xml:space="preserve"> </w:t>
                    </w:r>
                    <w:r>
                      <w:rPr>
                        <w:rFonts w:ascii="Cambria" w:hAnsi="Cambria"/>
                        <w:b/>
                        <w:spacing w:val="-1"/>
                        <w:sz w:val="16"/>
                      </w:rPr>
                      <w:t>Maison</w:t>
                    </w:r>
                    <w:r>
                      <w:rPr>
                        <w:rFonts w:ascii="Cambria" w:hAnsi="Cambria"/>
                        <w:b/>
                        <w:spacing w:val="-8"/>
                        <w:sz w:val="16"/>
                      </w:rPr>
                      <w:t xml:space="preserve"> </w:t>
                    </w:r>
                    <w:r>
                      <w:rPr>
                        <w:rFonts w:ascii="Cambria" w:hAnsi="Cambria"/>
                        <w:b/>
                        <w:spacing w:val="-1"/>
                        <w:sz w:val="16"/>
                      </w:rPr>
                      <w:t>Régionale</w:t>
                    </w:r>
                    <w:r>
                      <w:rPr>
                        <w:rFonts w:ascii="Cambria" w:hAnsi="Cambria"/>
                        <w:b/>
                        <w:spacing w:val="-7"/>
                        <w:sz w:val="16"/>
                      </w:rPr>
                      <w:t xml:space="preserve"> </w:t>
                    </w:r>
                    <w:r>
                      <w:rPr>
                        <w:rFonts w:ascii="Cambria" w:hAnsi="Cambria"/>
                        <w:b/>
                        <w:spacing w:val="-1"/>
                        <w:sz w:val="16"/>
                      </w:rPr>
                      <w:t>des</w:t>
                    </w:r>
                    <w:r>
                      <w:rPr>
                        <w:rFonts w:ascii="Cambria" w:hAnsi="Cambria"/>
                        <w:b/>
                        <w:spacing w:val="-3"/>
                        <w:sz w:val="16"/>
                      </w:rPr>
                      <w:t xml:space="preserve"> </w:t>
                    </w:r>
                    <w:r>
                      <w:rPr>
                        <w:rFonts w:ascii="Cambria" w:hAnsi="Cambria"/>
                        <w:b/>
                        <w:spacing w:val="-1"/>
                        <w:sz w:val="16"/>
                      </w:rPr>
                      <w:t>Sports</w:t>
                    </w:r>
                    <w:r>
                      <w:rPr>
                        <w:rFonts w:ascii="Cambria" w:hAnsi="Cambria"/>
                        <w:b/>
                        <w:spacing w:val="-6"/>
                        <w:sz w:val="16"/>
                      </w:rPr>
                      <w:t xml:space="preserve"> </w:t>
                    </w:r>
                    <w:r>
                      <w:rPr>
                        <w:rFonts w:ascii="Cambria" w:hAnsi="Cambria"/>
                        <w:b/>
                        <w:sz w:val="16"/>
                      </w:rPr>
                      <w:t>2</w:t>
                    </w:r>
                    <w:r>
                      <w:rPr>
                        <w:rFonts w:ascii="Cambria" w:hAnsi="Cambria"/>
                        <w:b/>
                        <w:spacing w:val="-8"/>
                        <w:sz w:val="16"/>
                      </w:rPr>
                      <w:t xml:space="preserve"> </w:t>
                    </w:r>
                    <w:r>
                      <w:rPr>
                        <w:rFonts w:ascii="Cambria" w:hAnsi="Cambria"/>
                        <w:b/>
                        <w:sz w:val="16"/>
                      </w:rPr>
                      <w:t>Avenue</w:t>
                    </w:r>
                    <w:r>
                      <w:rPr>
                        <w:rFonts w:ascii="Cambria" w:hAnsi="Cambria"/>
                        <w:b/>
                        <w:spacing w:val="-5"/>
                        <w:sz w:val="16"/>
                      </w:rPr>
                      <w:t xml:space="preserve"> </w:t>
                    </w:r>
                    <w:r>
                      <w:rPr>
                        <w:rFonts w:ascii="Cambria" w:hAnsi="Cambria"/>
                        <w:b/>
                        <w:sz w:val="16"/>
                      </w:rPr>
                      <w:t>de</w:t>
                    </w:r>
                    <w:r>
                      <w:rPr>
                        <w:rFonts w:ascii="Cambria" w:hAnsi="Cambria"/>
                        <w:b/>
                        <w:spacing w:val="-8"/>
                        <w:sz w:val="16"/>
                      </w:rPr>
                      <w:t xml:space="preserve"> </w:t>
                    </w:r>
                    <w:r>
                      <w:rPr>
                        <w:rFonts w:ascii="Cambria" w:hAnsi="Cambria"/>
                        <w:b/>
                        <w:sz w:val="16"/>
                      </w:rPr>
                      <w:t>l’Université</w:t>
                    </w:r>
                    <w:r>
                      <w:rPr>
                        <w:rFonts w:ascii="Cambria" w:hAnsi="Cambria"/>
                        <w:b/>
                        <w:spacing w:val="-2"/>
                        <w:sz w:val="16"/>
                      </w:rPr>
                      <w:t xml:space="preserve"> </w:t>
                    </w:r>
                    <w:r>
                      <w:rPr>
                        <w:rFonts w:ascii="Cambria" w:hAnsi="Cambria"/>
                        <w:b/>
                        <w:sz w:val="16"/>
                      </w:rPr>
                      <w:t>–</w:t>
                    </w:r>
                    <w:r>
                      <w:rPr>
                        <w:rFonts w:ascii="Cambria" w:hAnsi="Cambria"/>
                        <w:b/>
                        <w:spacing w:val="-6"/>
                        <w:sz w:val="16"/>
                      </w:rPr>
                      <w:t xml:space="preserve"> </w:t>
                    </w:r>
                    <w:r>
                      <w:rPr>
                        <w:rFonts w:ascii="Cambria" w:hAnsi="Cambria"/>
                        <w:b/>
                        <w:sz w:val="16"/>
                      </w:rPr>
                      <w:t>33400</w:t>
                    </w:r>
                    <w:r>
                      <w:rPr>
                        <w:rFonts w:ascii="Cambria" w:hAnsi="Cambria"/>
                        <w:b/>
                        <w:spacing w:val="-8"/>
                        <w:sz w:val="16"/>
                      </w:rPr>
                      <w:t xml:space="preserve"> </w:t>
                    </w:r>
                    <w:r>
                      <w:rPr>
                        <w:rFonts w:ascii="Cambria" w:hAnsi="Cambria"/>
                        <w:b/>
                        <w:sz w:val="16"/>
                      </w:rPr>
                      <w:t>Talence</w:t>
                    </w:r>
                    <w:r>
                      <w:rPr>
                        <w:rFonts w:ascii="Cambria" w:hAnsi="Cambria"/>
                        <w:b/>
                        <w:spacing w:val="1"/>
                        <w:sz w:val="16"/>
                      </w:rPr>
                      <w:t xml:space="preserve"> </w:t>
                    </w:r>
                    <w:r>
                      <w:rPr>
                        <w:rFonts w:ascii="Cambria" w:hAnsi="Cambria"/>
                        <w:b/>
                        <w:sz w:val="16"/>
                      </w:rPr>
                      <w:t>Tel.09.65.38.64.33</w:t>
                    </w:r>
                    <w:r>
                      <w:rPr>
                        <w:rFonts w:ascii="Cambria" w:hAnsi="Cambria"/>
                        <w:b/>
                        <w:spacing w:val="-5"/>
                        <w:sz w:val="16"/>
                      </w:rPr>
                      <w:t xml:space="preserve"> </w:t>
                    </w:r>
                    <w:r>
                      <w:rPr>
                        <w:rFonts w:ascii="Cambria" w:hAnsi="Cambria"/>
                        <w:b/>
                        <w:sz w:val="16"/>
                      </w:rPr>
                      <w:t>–</w:t>
                    </w:r>
                    <w:r>
                      <w:rPr>
                        <w:rFonts w:ascii="Cambria" w:hAnsi="Cambria"/>
                        <w:b/>
                        <w:spacing w:val="-6"/>
                        <w:sz w:val="16"/>
                      </w:rPr>
                      <w:t xml:space="preserve"> </w:t>
                    </w:r>
                    <w:r>
                      <w:rPr>
                        <w:rFonts w:ascii="Cambria" w:hAnsi="Cambria"/>
                        <w:b/>
                        <w:sz w:val="16"/>
                      </w:rPr>
                      <w:t>mail</w:t>
                    </w:r>
                    <w:r>
                      <w:rPr>
                        <w:rFonts w:ascii="Cambria" w:hAnsi="Cambria"/>
                        <w:b/>
                        <w:spacing w:val="1"/>
                        <w:sz w:val="16"/>
                      </w:rPr>
                      <w:t xml:space="preserve"> </w:t>
                    </w:r>
                    <w:r>
                      <w:rPr>
                        <w:rFonts w:ascii="Cambria" w:hAnsi="Cambria"/>
                        <w:b/>
                        <w:sz w:val="16"/>
                      </w:rPr>
                      <w:t>:</w:t>
                    </w:r>
                    <w:r>
                      <w:rPr>
                        <w:rFonts w:ascii="Cambria" w:hAnsi="Cambria"/>
                        <w:b/>
                        <w:spacing w:val="-5"/>
                        <w:sz w:val="16"/>
                      </w:rPr>
                      <w:t xml:space="preserve"> </w:t>
                    </w:r>
                    <w:hyperlink r:id="rId2">
                      <w:r>
                        <w:rPr>
                          <w:rFonts w:ascii="Cambria" w:hAnsi="Cambria"/>
                          <w:b/>
                          <w:sz w:val="16"/>
                        </w:rPr>
                        <w:t>secretariat@escrime-nouvelle-aquitaine.fr</w:t>
                      </w:r>
                    </w:hyperlink>
                  </w:p>
                  <w:p w14:paraId="5F8FCEAA" w14:textId="77777777" w:rsidR="00C60220" w:rsidRDefault="00000000">
                    <w:pPr>
                      <w:spacing w:line="184" w:lineRule="exact"/>
                      <w:ind w:left="30" w:right="23"/>
                      <w:jc w:val="center"/>
                      <w:rPr>
                        <w:rFonts w:ascii="Cambria" w:hAnsi="Cambria"/>
                        <w:b/>
                        <w:sz w:val="16"/>
                      </w:rPr>
                    </w:pPr>
                    <w:r>
                      <w:rPr>
                        <w:rFonts w:ascii="Cambria" w:hAnsi="Cambria"/>
                        <w:b/>
                        <w:sz w:val="16"/>
                      </w:rPr>
                      <w:t>Siret</w:t>
                    </w:r>
                    <w:r>
                      <w:rPr>
                        <w:rFonts w:ascii="Cambria" w:hAnsi="Cambria"/>
                        <w:b/>
                        <w:spacing w:val="-4"/>
                        <w:sz w:val="16"/>
                      </w:rPr>
                      <w:t xml:space="preserve"> </w:t>
                    </w:r>
                    <w:r>
                      <w:rPr>
                        <w:rFonts w:ascii="Cambria" w:hAnsi="Cambria"/>
                        <w:b/>
                        <w:sz w:val="16"/>
                      </w:rPr>
                      <w:t>883</w:t>
                    </w:r>
                    <w:r>
                      <w:rPr>
                        <w:rFonts w:ascii="Cambria" w:hAnsi="Cambria"/>
                        <w:b/>
                        <w:spacing w:val="-5"/>
                        <w:sz w:val="16"/>
                      </w:rPr>
                      <w:t xml:space="preserve"> </w:t>
                    </w:r>
                    <w:r>
                      <w:rPr>
                        <w:rFonts w:ascii="Cambria" w:hAnsi="Cambria"/>
                        <w:b/>
                        <w:sz w:val="16"/>
                      </w:rPr>
                      <w:t>774</w:t>
                    </w:r>
                    <w:r>
                      <w:rPr>
                        <w:rFonts w:ascii="Cambria" w:hAnsi="Cambria"/>
                        <w:b/>
                        <w:spacing w:val="-1"/>
                        <w:sz w:val="16"/>
                      </w:rPr>
                      <w:t xml:space="preserve"> </w:t>
                    </w:r>
                    <w:r>
                      <w:rPr>
                        <w:rFonts w:ascii="Cambria" w:hAnsi="Cambria"/>
                        <w:b/>
                        <w:sz w:val="16"/>
                      </w:rPr>
                      <w:t>748</w:t>
                    </w:r>
                    <w:r>
                      <w:rPr>
                        <w:rFonts w:ascii="Cambria" w:hAnsi="Cambria"/>
                        <w:b/>
                        <w:spacing w:val="-2"/>
                        <w:sz w:val="16"/>
                      </w:rPr>
                      <w:t xml:space="preserve"> </w:t>
                    </w:r>
                    <w:r>
                      <w:rPr>
                        <w:rFonts w:ascii="Cambria" w:hAnsi="Cambria"/>
                        <w:b/>
                        <w:sz w:val="16"/>
                      </w:rPr>
                      <w:t>000</w:t>
                    </w:r>
                    <w:r>
                      <w:rPr>
                        <w:rFonts w:ascii="Cambria" w:hAnsi="Cambria"/>
                        <w:b/>
                        <w:spacing w:val="-5"/>
                        <w:sz w:val="16"/>
                      </w:rPr>
                      <w:t xml:space="preserve"> </w:t>
                    </w:r>
                    <w:r>
                      <w:rPr>
                        <w:rFonts w:ascii="Cambria" w:hAnsi="Cambria"/>
                        <w:b/>
                        <w:sz w:val="16"/>
                      </w:rPr>
                      <w:t>10</w:t>
                    </w:r>
                    <w:r>
                      <w:rPr>
                        <w:rFonts w:ascii="Cambria" w:hAnsi="Cambria"/>
                        <w:b/>
                        <w:spacing w:val="-1"/>
                        <w:sz w:val="16"/>
                      </w:rPr>
                      <w:t xml:space="preserve"> </w:t>
                    </w:r>
                    <w:r>
                      <w:rPr>
                        <w:rFonts w:ascii="Cambria" w:hAnsi="Cambria"/>
                        <w:b/>
                        <w:sz w:val="16"/>
                      </w:rPr>
                      <w:t>–</w:t>
                    </w:r>
                    <w:r>
                      <w:rPr>
                        <w:rFonts w:ascii="Cambria" w:hAnsi="Cambria"/>
                        <w:b/>
                        <w:spacing w:val="-2"/>
                        <w:sz w:val="16"/>
                      </w:rPr>
                      <w:t xml:space="preserve"> </w:t>
                    </w:r>
                    <w:r>
                      <w:rPr>
                        <w:rFonts w:ascii="Cambria" w:hAnsi="Cambria"/>
                        <w:b/>
                        <w:sz w:val="16"/>
                      </w:rPr>
                      <w:t>APE</w:t>
                    </w:r>
                    <w:r>
                      <w:rPr>
                        <w:rFonts w:ascii="Cambria" w:hAnsi="Cambria"/>
                        <w:b/>
                        <w:spacing w:val="-5"/>
                        <w:sz w:val="16"/>
                      </w:rPr>
                      <w:t xml:space="preserve"> </w:t>
                    </w:r>
                    <w:r>
                      <w:rPr>
                        <w:rFonts w:ascii="Cambria" w:hAnsi="Cambria"/>
                        <w:b/>
                        <w:sz w:val="16"/>
                      </w:rPr>
                      <w:t>9312Z</w:t>
                    </w:r>
                  </w:p>
                </w:txbxContent>
              </v:textbox>
              <w10:wrap anchorx="page" anchory="page"/>
            </v:shape>
          </w:pict>
        </mc:Fallback>
      </mc:AlternateContent>
    </w:r>
    <w:r>
      <w:rPr>
        <w:noProof/>
      </w:rPr>
      <mc:AlternateContent>
        <mc:Choice Requires="wps">
          <w:drawing>
            <wp:anchor distT="0" distB="0" distL="114300" distR="114300" simplePos="0" relativeHeight="487347200" behindDoc="1" locked="0" layoutInCell="1" allowOverlap="1" wp14:anchorId="2D6364E6" wp14:editId="1A019938">
              <wp:simplePos x="0" y="0"/>
              <wp:positionH relativeFrom="page">
                <wp:posOffset>6635115</wp:posOffset>
              </wp:positionH>
              <wp:positionV relativeFrom="page">
                <wp:posOffset>10502900</wp:posOffset>
              </wp:positionV>
              <wp:extent cx="243840" cy="2044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509D1" w14:textId="77777777" w:rsidR="00C60220" w:rsidRDefault="00000000">
                          <w:pPr>
                            <w:pStyle w:val="Corpsdetexte"/>
                            <w:spacing w:before="20"/>
                            <w:ind w:left="60"/>
                            <w:rPr>
                              <w:rFonts w:ascii="Cambria"/>
                            </w:rPr>
                          </w:pPr>
                          <w:r>
                            <w:fldChar w:fldCharType="begin"/>
                          </w:r>
                          <w:r>
                            <w:rPr>
                              <w:rFonts w:ascii="Cambria"/>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364E6" id="Text Box 1" o:spid="_x0000_s1028" type="#_x0000_t202" style="position:absolute;margin-left:522.45pt;margin-top:827pt;width:19.2pt;height:16.1pt;z-index:-159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" filled="f" stroked="f">
              <v:textbox inset="0,0,0,0">
                <w:txbxContent>
                  <w:p w14:paraId="0CE509D1" w14:textId="77777777" w:rsidR="00C60220" w:rsidRDefault="00000000">
                    <w:pPr>
                      <w:pStyle w:val="Corpsdetexte"/>
                      <w:spacing w:before="20"/>
                      <w:ind w:left="60"/>
                      <w:rPr>
                        <w:rFonts w:ascii="Cambria"/>
                      </w:rPr>
                    </w:pPr>
                    <w:r>
                      <w:fldChar w:fldCharType="begin"/>
                    </w:r>
                    <w:r>
                      <w:rPr>
                        <w:rFonts w:ascii="Cambria"/>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0568C" w14:textId="77777777" w:rsidR="00FC73C9" w:rsidRDefault="00FC73C9">
      <w:r>
        <w:separator/>
      </w:r>
    </w:p>
  </w:footnote>
  <w:footnote w:type="continuationSeparator" w:id="0">
    <w:p w14:paraId="343C9348" w14:textId="77777777" w:rsidR="00FC73C9" w:rsidRDefault="00FC7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2E26" w14:textId="1370C250" w:rsidR="00C60220" w:rsidRDefault="00000000">
    <w:pPr>
      <w:pStyle w:val="Corpsdetexte"/>
      <w:spacing w:line="14" w:lineRule="auto"/>
      <w:rPr>
        <w:sz w:val="20"/>
      </w:rPr>
    </w:pPr>
    <w:r>
      <w:rPr>
        <w:noProof/>
      </w:rPr>
      <w:drawing>
        <wp:anchor distT="0" distB="0" distL="0" distR="0" simplePos="0" relativeHeight="487344640" behindDoc="1" locked="0" layoutInCell="1" allowOverlap="1" wp14:anchorId="4D251E96" wp14:editId="24135203">
          <wp:simplePos x="0" y="0"/>
          <wp:positionH relativeFrom="page">
            <wp:posOffset>3319145</wp:posOffset>
          </wp:positionH>
          <wp:positionV relativeFrom="page">
            <wp:posOffset>241934</wp:posOffset>
          </wp:positionV>
          <wp:extent cx="801370" cy="8007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1370" cy="800734"/>
                  </a:xfrm>
                  <a:prstGeom prst="rect">
                    <a:avLst/>
                  </a:prstGeom>
                </pic:spPr>
              </pic:pic>
            </a:graphicData>
          </a:graphic>
        </wp:anchor>
      </w:drawing>
    </w:r>
    <w:r>
      <w:rPr>
        <w:noProof/>
      </w:rPr>
      <w:drawing>
        <wp:anchor distT="0" distB="0" distL="0" distR="0" simplePos="0" relativeHeight="487345152" behindDoc="1" locked="0" layoutInCell="1" allowOverlap="1" wp14:anchorId="143DF7B0" wp14:editId="2853D010">
          <wp:simplePos x="0" y="0"/>
          <wp:positionH relativeFrom="page">
            <wp:posOffset>553719</wp:posOffset>
          </wp:positionH>
          <wp:positionV relativeFrom="page">
            <wp:posOffset>292734</wp:posOffset>
          </wp:positionV>
          <wp:extent cx="1069975" cy="5740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69975" cy="574040"/>
                  </a:xfrm>
                  <a:prstGeom prst="rect">
                    <a:avLst/>
                  </a:prstGeom>
                </pic:spPr>
              </pic:pic>
            </a:graphicData>
          </a:graphic>
        </wp:anchor>
      </w:drawing>
    </w:r>
    <w:r>
      <w:rPr>
        <w:noProof/>
      </w:rPr>
      <w:drawing>
        <wp:anchor distT="0" distB="0" distL="0" distR="0" simplePos="0" relativeHeight="487345664" behindDoc="1" locked="0" layoutInCell="1" allowOverlap="1" wp14:anchorId="3261C756" wp14:editId="6C28F9B1">
          <wp:simplePos x="0" y="0"/>
          <wp:positionH relativeFrom="page">
            <wp:posOffset>5734050</wp:posOffset>
          </wp:positionH>
          <wp:positionV relativeFrom="page">
            <wp:posOffset>407669</wp:posOffset>
          </wp:positionV>
          <wp:extent cx="1087120" cy="64325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087120" cy="643254"/>
                  </a:xfrm>
                  <a:prstGeom prst="rect">
                    <a:avLst/>
                  </a:prstGeom>
                </pic:spPr>
              </pic:pic>
            </a:graphicData>
          </a:graphic>
        </wp:anchor>
      </w:drawing>
    </w:r>
    <w:r w:rsidR="00216F1D">
      <w:rPr>
        <w:noProof/>
      </w:rPr>
      <mc:AlternateContent>
        <mc:Choice Requires="wps">
          <w:drawing>
            <wp:anchor distT="0" distB="0" distL="114300" distR="114300" simplePos="0" relativeHeight="487346176" behindDoc="1" locked="0" layoutInCell="1" allowOverlap="1" wp14:anchorId="7AFFF821" wp14:editId="0ACDC7A5">
              <wp:simplePos x="0" y="0"/>
              <wp:positionH relativeFrom="page">
                <wp:posOffset>470535</wp:posOffset>
              </wp:positionH>
              <wp:positionV relativeFrom="page">
                <wp:posOffset>121285</wp:posOffset>
              </wp:positionV>
              <wp:extent cx="306070" cy="16700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8A40B" w14:textId="77777777" w:rsidR="00C60220" w:rsidRDefault="00000000">
                          <w:pPr>
                            <w:spacing w:before="12"/>
                            <w:ind w:left="20"/>
                            <w:rPr>
                              <w:sz w:val="20"/>
                            </w:rPr>
                          </w:pPr>
                          <w:r>
                            <w:rPr>
                              <w:sz w:val="20"/>
                            </w:rPr>
                            <w:t>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FF821" id="_x0000_t202" coordsize="21600,21600" o:spt="202" path="m,l,21600r21600,l21600,xe">
              <v:stroke joinstyle="miter"/>
              <v:path gradientshapeok="t" o:connecttype="rect"/>
            </v:shapetype>
            <v:shape id="Text Box 3" o:spid="_x0000_s1026" type="#_x0000_t202" style="position:absolute;margin-left:37.05pt;margin-top:9.55pt;width:24.1pt;height:13.15pt;z-index:-1597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" filled="f" stroked="f">
              <v:textbox inset="0,0,0,0">
                <w:txbxContent>
                  <w:p w14:paraId="6778A40B" w14:textId="77777777" w:rsidR="00C60220" w:rsidRDefault="00000000">
                    <w:pPr>
                      <w:spacing w:before="12"/>
                      <w:ind w:left="20"/>
                      <w:rPr>
                        <w:sz w:val="20"/>
                      </w:rPr>
                    </w:pPr>
                    <w:r>
                      <w:rPr>
                        <w:sz w:val="20"/>
                      </w:rPr>
                      <w:t>0000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ACB"/>
    <w:multiLevelType w:val="hybridMultilevel"/>
    <w:tmpl w:val="03427B3A"/>
    <w:lvl w:ilvl="0" w:tplc="F566D0A2">
      <w:start w:val="1"/>
      <w:numFmt w:val="upperRoman"/>
      <w:lvlText w:val="%1-"/>
      <w:lvlJc w:val="left"/>
      <w:pPr>
        <w:ind w:left="1411" w:hanging="720"/>
        <w:jc w:val="right"/>
      </w:pPr>
      <w:rPr>
        <w:rFonts w:ascii="Arial" w:eastAsia="Arial" w:hAnsi="Arial" w:cs="Arial" w:hint="default"/>
        <w:b/>
        <w:bCs/>
        <w:spacing w:val="-1"/>
        <w:w w:val="97"/>
        <w:sz w:val="24"/>
        <w:szCs w:val="24"/>
        <w:lang w:val="fr-FR" w:eastAsia="en-US" w:bidi="ar-SA"/>
      </w:rPr>
    </w:lvl>
    <w:lvl w:ilvl="1" w:tplc="71DC60AA">
      <w:numFmt w:val="bullet"/>
      <w:lvlText w:val="•"/>
      <w:lvlJc w:val="left"/>
      <w:pPr>
        <w:ind w:left="1661" w:hanging="142"/>
      </w:pPr>
      <w:rPr>
        <w:rFonts w:ascii="Verdana" w:eastAsia="Verdana" w:hAnsi="Verdana" w:cs="Verdana" w:hint="default"/>
        <w:w w:val="57"/>
        <w:sz w:val="24"/>
        <w:szCs w:val="24"/>
        <w:lang w:val="fr-FR" w:eastAsia="en-US" w:bidi="ar-SA"/>
      </w:rPr>
    </w:lvl>
    <w:lvl w:ilvl="2" w:tplc="F464538A">
      <w:numFmt w:val="bullet"/>
      <w:lvlText w:val=""/>
      <w:lvlJc w:val="left"/>
      <w:pPr>
        <w:ind w:left="2086" w:hanging="360"/>
      </w:pPr>
      <w:rPr>
        <w:rFonts w:ascii="Wingdings" w:eastAsia="Wingdings" w:hAnsi="Wingdings" w:cs="Wingdings" w:hint="default"/>
        <w:w w:val="100"/>
        <w:sz w:val="24"/>
        <w:szCs w:val="24"/>
        <w:lang w:val="fr-FR" w:eastAsia="en-US" w:bidi="ar-SA"/>
      </w:rPr>
    </w:lvl>
    <w:lvl w:ilvl="3" w:tplc="5366E1A4">
      <w:numFmt w:val="bullet"/>
      <w:lvlText w:val="•"/>
      <w:lvlJc w:val="left"/>
      <w:pPr>
        <w:ind w:left="2080" w:hanging="360"/>
      </w:pPr>
      <w:rPr>
        <w:rFonts w:hint="default"/>
        <w:lang w:val="fr-FR" w:eastAsia="en-US" w:bidi="ar-SA"/>
      </w:rPr>
    </w:lvl>
    <w:lvl w:ilvl="4" w:tplc="E7066E3E">
      <w:numFmt w:val="bullet"/>
      <w:lvlText w:val="•"/>
      <w:lvlJc w:val="left"/>
      <w:pPr>
        <w:ind w:left="3278" w:hanging="360"/>
      </w:pPr>
      <w:rPr>
        <w:rFonts w:hint="default"/>
        <w:lang w:val="fr-FR" w:eastAsia="en-US" w:bidi="ar-SA"/>
      </w:rPr>
    </w:lvl>
    <w:lvl w:ilvl="5" w:tplc="C8EA4502">
      <w:numFmt w:val="bullet"/>
      <w:lvlText w:val="•"/>
      <w:lvlJc w:val="left"/>
      <w:pPr>
        <w:ind w:left="4477" w:hanging="360"/>
      </w:pPr>
      <w:rPr>
        <w:rFonts w:hint="default"/>
        <w:lang w:val="fr-FR" w:eastAsia="en-US" w:bidi="ar-SA"/>
      </w:rPr>
    </w:lvl>
    <w:lvl w:ilvl="6" w:tplc="BBDC5800">
      <w:numFmt w:val="bullet"/>
      <w:lvlText w:val="•"/>
      <w:lvlJc w:val="left"/>
      <w:pPr>
        <w:ind w:left="5676" w:hanging="360"/>
      </w:pPr>
      <w:rPr>
        <w:rFonts w:hint="default"/>
        <w:lang w:val="fr-FR" w:eastAsia="en-US" w:bidi="ar-SA"/>
      </w:rPr>
    </w:lvl>
    <w:lvl w:ilvl="7" w:tplc="6A688E84">
      <w:numFmt w:val="bullet"/>
      <w:lvlText w:val="•"/>
      <w:lvlJc w:val="left"/>
      <w:pPr>
        <w:ind w:left="6874" w:hanging="360"/>
      </w:pPr>
      <w:rPr>
        <w:rFonts w:hint="default"/>
        <w:lang w:val="fr-FR" w:eastAsia="en-US" w:bidi="ar-SA"/>
      </w:rPr>
    </w:lvl>
    <w:lvl w:ilvl="8" w:tplc="035EA280">
      <w:numFmt w:val="bullet"/>
      <w:lvlText w:val="•"/>
      <w:lvlJc w:val="left"/>
      <w:pPr>
        <w:ind w:left="8073" w:hanging="360"/>
      </w:pPr>
      <w:rPr>
        <w:rFonts w:hint="default"/>
        <w:lang w:val="fr-FR" w:eastAsia="en-US" w:bidi="ar-SA"/>
      </w:rPr>
    </w:lvl>
  </w:abstractNum>
  <w:abstractNum w:abstractNumId="1" w15:restartNumberingAfterBreak="0">
    <w:nsid w:val="105E210F"/>
    <w:multiLevelType w:val="hybridMultilevel"/>
    <w:tmpl w:val="256A9E2E"/>
    <w:lvl w:ilvl="0" w:tplc="E96C5358">
      <w:numFmt w:val="bullet"/>
      <w:lvlText w:val="-"/>
      <w:lvlJc w:val="left"/>
      <w:pPr>
        <w:ind w:left="1051" w:hanging="360"/>
      </w:pPr>
      <w:rPr>
        <w:rFonts w:ascii="Calibri" w:eastAsia="Calibri" w:hAnsi="Calibri" w:cs="Calibri" w:hint="default"/>
        <w:w w:val="100"/>
        <w:sz w:val="24"/>
        <w:szCs w:val="24"/>
        <w:lang w:val="fr-FR" w:eastAsia="en-US" w:bidi="ar-SA"/>
      </w:rPr>
    </w:lvl>
    <w:lvl w:ilvl="1" w:tplc="B584176A">
      <w:numFmt w:val="bullet"/>
      <w:lvlText w:val="•"/>
      <w:lvlJc w:val="left"/>
      <w:pPr>
        <w:ind w:left="2074" w:hanging="356"/>
      </w:pPr>
      <w:rPr>
        <w:rFonts w:ascii="Arial MT" w:eastAsia="Arial MT" w:hAnsi="Arial MT" w:cs="Arial MT" w:hint="default"/>
        <w:w w:val="100"/>
        <w:sz w:val="24"/>
        <w:szCs w:val="24"/>
        <w:lang w:val="fr-FR" w:eastAsia="en-US" w:bidi="ar-SA"/>
      </w:rPr>
    </w:lvl>
    <w:lvl w:ilvl="2" w:tplc="7EEA5804">
      <w:numFmt w:val="bullet"/>
      <w:lvlText w:val="•"/>
      <w:lvlJc w:val="left"/>
      <w:pPr>
        <w:ind w:left="3012" w:hanging="356"/>
      </w:pPr>
      <w:rPr>
        <w:rFonts w:hint="default"/>
        <w:lang w:val="fr-FR" w:eastAsia="en-US" w:bidi="ar-SA"/>
      </w:rPr>
    </w:lvl>
    <w:lvl w:ilvl="3" w:tplc="20BE59BE">
      <w:numFmt w:val="bullet"/>
      <w:lvlText w:val="•"/>
      <w:lvlJc w:val="left"/>
      <w:pPr>
        <w:ind w:left="3944" w:hanging="356"/>
      </w:pPr>
      <w:rPr>
        <w:rFonts w:hint="default"/>
        <w:lang w:val="fr-FR" w:eastAsia="en-US" w:bidi="ar-SA"/>
      </w:rPr>
    </w:lvl>
    <w:lvl w:ilvl="4" w:tplc="4A0C0DAE">
      <w:numFmt w:val="bullet"/>
      <w:lvlText w:val="•"/>
      <w:lvlJc w:val="left"/>
      <w:pPr>
        <w:ind w:left="4877" w:hanging="356"/>
      </w:pPr>
      <w:rPr>
        <w:rFonts w:hint="default"/>
        <w:lang w:val="fr-FR" w:eastAsia="en-US" w:bidi="ar-SA"/>
      </w:rPr>
    </w:lvl>
    <w:lvl w:ilvl="5" w:tplc="179AD77E">
      <w:numFmt w:val="bullet"/>
      <w:lvlText w:val="•"/>
      <w:lvlJc w:val="left"/>
      <w:pPr>
        <w:ind w:left="5809" w:hanging="356"/>
      </w:pPr>
      <w:rPr>
        <w:rFonts w:hint="default"/>
        <w:lang w:val="fr-FR" w:eastAsia="en-US" w:bidi="ar-SA"/>
      </w:rPr>
    </w:lvl>
    <w:lvl w:ilvl="6" w:tplc="8A627C1E">
      <w:numFmt w:val="bullet"/>
      <w:lvlText w:val="•"/>
      <w:lvlJc w:val="left"/>
      <w:pPr>
        <w:ind w:left="6741" w:hanging="356"/>
      </w:pPr>
      <w:rPr>
        <w:rFonts w:hint="default"/>
        <w:lang w:val="fr-FR" w:eastAsia="en-US" w:bidi="ar-SA"/>
      </w:rPr>
    </w:lvl>
    <w:lvl w:ilvl="7" w:tplc="03CE433E">
      <w:numFmt w:val="bullet"/>
      <w:lvlText w:val="•"/>
      <w:lvlJc w:val="left"/>
      <w:pPr>
        <w:ind w:left="7674" w:hanging="356"/>
      </w:pPr>
      <w:rPr>
        <w:rFonts w:hint="default"/>
        <w:lang w:val="fr-FR" w:eastAsia="en-US" w:bidi="ar-SA"/>
      </w:rPr>
    </w:lvl>
    <w:lvl w:ilvl="8" w:tplc="22A09FD4">
      <w:numFmt w:val="bullet"/>
      <w:lvlText w:val="•"/>
      <w:lvlJc w:val="left"/>
      <w:pPr>
        <w:ind w:left="8606" w:hanging="356"/>
      </w:pPr>
      <w:rPr>
        <w:rFonts w:hint="default"/>
        <w:lang w:val="fr-FR" w:eastAsia="en-US" w:bidi="ar-SA"/>
      </w:rPr>
    </w:lvl>
  </w:abstractNum>
  <w:abstractNum w:abstractNumId="2" w15:restartNumberingAfterBreak="0">
    <w:nsid w:val="41674F0C"/>
    <w:multiLevelType w:val="hybridMultilevel"/>
    <w:tmpl w:val="DEA6317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46D35A89"/>
    <w:multiLevelType w:val="hybridMultilevel"/>
    <w:tmpl w:val="0FCE8CBC"/>
    <w:lvl w:ilvl="0" w:tplc="848696F0">
      <w:numFmt w:val="bullet"/>
      <w:lvlText w:val=""/>
      <w:lvlJc w:val="left"/>
      <w:pPr>
        <w:ind w:left="1111" w:hanging="360"/>
      </w:pPr>
      <w:rPr>
        <w:rFonts w:ascii="Symbol" w:eastAsia="Symbol" w:hAnsi="Symbol" w:cs="Symbol" w:hint="default"/>
        <w:w w:val="100"/>
        <w:sz w:val="24"/>
        <w:szCs w:val="24"/>
        <w:lang w:val="fr-FR" w:eastAsia="en-US" w:bidi="ar-SA"/>
      </w:rPr>
    </w:lvl>
    <w:lvl w:ilvl="1" w:tplc="FF586656">
      <w:numFmt w:val="bullet"/>
      <w:lvlText w:val="•"/>
      <w:lvlJc w:val="left"/>
      <w:pPr>
        <w:ind w:left="2055" w:hanging="360"/>
      </w:pPr>
      <w:rPr>
        <w:rFonts w:hint="default"/>
        <w:lang w:val="fr-FR" w:eastAsia="en-US" w:bidi="ar-SA"/>
      </w:rPr>
    </w:lvl>
    <w:lvl w:ilvl="2" w:tplc="89A0360A">
      <w:numFmt w:val="bullet"/>
      <w:lvlText w:val="•"/>
      <w:lvlJc w:val="left"/>
      <w:pPr>
        <w:ind w:left="2990" w:hanging="360"/>
      </w:pPr>
      <w:rPr>
        <w:rFonts w:hint="default"/>
        <w:lang w:val="fr-FR" w:eastAsia="en-US" w:bidi="ar-SA"/>
      </w:rPr>
    </w:lvl>
    <w:lvl w:ilvl="3" w:tplc="845AE32A">
      <w:numFmt w:val="bullet"/>
      <w:lvlText w:val="•"/>
      <w:lvlJc w:val="left"/>
      <w:pPr>
        <w:ind w:left="3925" w:hanging="360"/>
      </w:pPr>
      <w:rPr>
        <w:rFonts w:hint="default"/>
        <w:lang w:val="fr-FR" w:eastAsia="en-US" w:bidi="ar-SA"/>
      </w:rPr>
    </w:lvl>
    <w:lvl w:ilvl="4" w:tplc="75DCF3F8">
      <w:numFmt w:val="bullet"/>
      <w:lvlText w:val="•"/>
      <w:lvlJc w:val="left"/>
      <w:pPr>
        <w:ind w:left="4860" w:hanging="360"/>
      </w:pPr>
      <w:rPr>
        <w:rFonts w:hint="default"/>
        <w:lang w:val="fr-FR" w:eastAsia="en-US" w:bidi="ar-SA"/>
      </w:rPr>
    </w:lvl>
    <w:lvl w:ilvl="5" w:tplc="27925A68">
      <w:numFmt w:val="bullet"/>
      <w:lvlText w:val="•"/>
      <w:lvlJc w:val="left"/>
      <w:pPr>
        <w:ind w:left="5795" w:hanging="360"/>
      </w:pPr>
      <w:rPr>
        <w:rFonts w:hint="default"/>
        <w:lang w:val="fr-FR" w:eastAsia="en-US" w:bidi="ar-SA"/>
      </w:rPr>
    </w:lvl>
    <w:lvl w:ilvl="6" w:tplc="AEC8DD4C">
      <w:numFmt w:val="bullet"/>
      <w:lvlText w:val="•"/>
      <w:lvlJc w:val="left"/>
      <w:pPr>
        <w:ind w:left="6730" w:hanging="360"/>
      </w:pPr>
      <w:rPr>
        <w:rFonts w:hint="default"/>
        <w:lang w:val="fr-FR" w:eastAsia="en-US" w:bidi="ar-SA"/>
      </w:rPr>
    </w:lvl>
    <w:lvl w:ilvl="7" w:tplc="5770B50A">
      <w:numFmt w:val="bullet"/>
      <w:lvlText w:val="•"/>
      <w:lvlJc w:val="left"/>
      <w:pPr>
        <w:ind w:left="7665" w:hanging="360"/>
      </w:pPr>
      <w:rPr>
        <w:rFonts w:hint="default"/>
        <w:lang w:val="fr-FR" w:eastAsia="en-US" w:bidi="ar-SA"/>
      </w:rPr>
    </w:lvl>
    <w:lvl w:ilvl="8" w:tplc="D8D4F080">
      <w:numFmt w:val="bullet"/>
      <w:lvlText w:val="•"/>
      <w:lvlJc w:val="left"/>
      <w:pPr>
        <w:ind w:left="8600" w:hanging="360"/>
      </w:pPr>
      <w:rPr>
        <w:rFonts w:hint="default"/>
        <w:lang w:val="fr-FR" w:eastAsia="en-US" w:bidi="ar-SA"/>
      </w:rPr>
    </w:lvl>
  </w:abstractNum>
  <w:abstractNum w:abstractNumId="4" w15:restartNumberingAfterBreak="0">
    <w:nsid w:val="49BB486A"/>
    <w:multiLevelType w:val="hybridMultilevel"/>
    <w:tmpl w:val="B68CA70E"/>
    <w:lvl w:ilvl="0" w:tplc="6AEA32E2">
      <w:numFmt w:val="bullet"/>
      <w:lvlText w:val=""/>
      <w:lvlJc w:val="left"/>
      <w:pPr>
        <w:ind w:left="1044" w:hanging="356"/>
      </w:pPr>
      <w:rPr>
        <w:rFonts w:ascii="Symbol" w:eastAsia="Symbol" w:hAnsi="Symbol" w:cs="Symbol" w:hint="default"/>
        <w:w w:val="100"/>
        <w:sz w:val="24"/>
        <w:szCs w:val="24"/>
        <w:lang w:val="fr-FR" w:eastAsia="en-US" w:bidi="ar-SA"/>
      </w:rPr>
    </w:lvl>
    <w:lvl w:ilvl="1" w:tplc="6C00A856">
      <w:numFmt w:val="bullet"/>
      <w:lvlText w:val="•"/>
      <w:lvlJc w:val="left"/>
      <w:pPr>
        <w:ind w:left="1983" w:hanging="356"/>
      </w:pPr>
      <w:rPr>
        <w:rFonts w:hint="default"/>
        <w:lang w:val="fr-FR" w:eastAsia="en-US" w:bidi="ar-SA"/>
      </w:rPr>
    </w:lvl>
    <w:lvl w:ilvl="2" w:tplc="765C279E">
      <w:numFmt w:val="bullet"/>
      <w:lvlText w:val="•"/>
      <w:lvlJc w:val="left"/>
      <w:pPr>
        <w:ind w:left="2926" w:hanging="356"/>
      </w:pPr>
      <w:rPr>
        <w:rFonts w:hint="default"/>
        <w:lang w:val="fr-FR" w:eastAsia="en-US" w:bidi="ar-SA"/>
      </w:rPr>
    </w:lvl>
    <w:lvl w:ilvl="3" w:tplc="54B2926C">
      <w:numFmt w:val="bullet"/>
      <w:lvlText w:val="•"/>
      <w:lvlJc w:val="left"/>
      <w:pPr>
        <w:ind w:left="3869" w:hanging="356"/>
      </w:pPr>
      <w:rPr>
        <w:rFonts w:hint="default"/>
        <w:lang w:val="fr-FR" w:eastAsia="en-US" w:bidi="ar-SA"/>
      </w:rPr>
    </w:lvl>
    <w:lvl w:ilvl="4" w:tplc="E7380644">
      <w:numFmt w:val="bullet"/>
      <w:lvlText w:val="•"/>
      <w:lvlJc w:val="left"/>
      <w:pPr>
        <w:ind w:left="4812" w:hanging="356"/>
      </w:pPr>
      <w:rPr>
        <w:rFonts w:hint="default"/>
        <w:lang w:val="fr-FR" w:eastAsia="en-US" w:bidi="ar-SA"/>
      </w:rPr>
    </w:lvl>
    <w:lvl w:ilvl="5" w:tplc="99EEBD58">
      <w:numFmt w:val="bullet"/>
      <w:lvlText w:val="•"/>
      <w:lvlJc w:val="left"/>
      <w:pPr>
        <w:ind w:left="5755" w:hanging="356"/>
      </w:pPr>
      <w:rPr>
        <w:rFonts w:hint="default"/>
        <w:lang w:val="fr-FR" w:eastAsia="en-US" w:bidi="ar-SA"/>
      </w:rPr>
    </w:lvl>
    <w:lvl w:ilvl="6" w:tplc="6E960544">
      <w:numFmt w:val="bullet"/>
      <w:lvlText w:val="•"/>
      <w:lvlJc w:val="left"/>
      <w:pPr>
        <w:ind w:left="6698" w:hanging="356"/>
      </w:pPr>
      <w:rPr>
        <w:rFonts w:hint="default"/>
        <w:lang w:val="fr-FR" w:eastAsia="en-US" w:bidi="ar-SA"/>
      </w:rPr>
    </w:lvl>
    <w:lvl w:ilvl="7" w:tplc="51D82178">
      <w:numFmt w:val="bullet"/>
      <w:lvlText w:val="•"/>
      <w:lvlJc w:val="left"/>
      <w:pPr>
        <w:ind w:left="7641" w:hanging="356"/>
      </w:pPr>
      <w:rPr>
        <w:rFonts w:hint="default"/>
        <w:lang w:val="fr-FR" w:eastAsia="en-US" w:bidi="ar-SA"/>
      </w:rPr>
    </w:lvl>
    <w:lvl w:ilvl="8" w:tplc="6A5E111A">
      <w:numFmt w:val="bullet"/>
      <w:lvlText w:val="•"/>
      <w:lvlJc w:val="left"/>
      <w:pPr>
        <w:ind w:left="8584" w:hanging="356"/>
      </w:pPr>
      <w:rPr>
        <w:rFonts w:hint="default"/>
        <w:lang w:val="fr-FR" w:eastAsia="en-US" w:bidi="ar-SA"/>
      </w:rPr>
    </w:lvl>
  </w:abstractNum>
  <w:abstractNum w:abstractNumId="5" w15:restartNumberingAfterBreak="0">
    <w:nsid w:val="4DBD2021"/>
    <w:multiLevelType w:val="hybridMultilevel"/>
    <w:tmpl w:val="8CAC0DDE"/>
    <w:lvl w:ilvl="0" w:tplc="63342880">
      <w:start w:val="1"/>
      <w:numFmt w:val="lowerLetter"/>
      <w:lvlText w:val="%1)"/>
      <w:lvlJc w:val="left"/>
      <w:pPr>
        <w:ind w:left="1234" w:hanging="281"/>
        <w:jc w:val="left"/>
      </w:pPr>
      <w:rPr>
        <w:rFonts w:ascii="Arial" w:eastAsia="Arial" w:hAnsi="Arial" w:cs="Arial" w:hint="default"/>
        <w:b/>
        <w:bCs/>
        <w:w w:val="99"/>
        <w:sz w:val="24"/>
        <w:szCs w:val="24"/>
        <w:lang w:val="fr-FR" w:eastAsia="en-US" w:bidi="ar-SA"/>
      </w:rPr>
    </w:lvl>
    <w:lvl w:ilvl="1" w:tplc="059ED890">
      <w:numFmt w:val="bullet"/>
      <w:lvlText w:val="•"/>
      <w:lvlJc w:val="left"/>
      <w:pPr>
        <w:ind w:left="2163" w:hanging="281"/>
      </w:pPr>
      <w:rPr>
        <w:rFonts w:hint="default"/>
        <w:lang w:val="fr-FR" w:eastAsia="en-US" w:bidi="ar-SA"/>
      </w:rPr>
    </w:lvl>
    <w:lvl w:ilvl="2" w:tplc="AEEE57F2">
      <w:numFmt w:val="bullet"/>
      <w:lvlText w:val="•"/>
      <w:lvlJc w:val="left"/>
      <w:pPr>
        <w:ind w:left="3086" w:hanging="281"/>
      </w:pPr>
      <w:rPr>
        <w:rFonts w:hint="default"/>
        <w:lang w:val="fr-FR" w:eastAsia="en-US" w:bidi="ar-SA"/>
      </w:rPr>
    </w:lvl>
    <w:lvl w:ilvl="3" w:tplc="6DC47BE6">
      <w:numFmt w:val="bullet"/>
      <w:lvlText w:val="•"/>
      <w:lvlJc w:val="left"/>
      <w:pPr>
        <w:ind w:left="4009" w:hanging="281"/>
      </w:pPr>
      <w:rPr>
        <w:rFonts w:hint="default"/>
        <w:lang w:val="fr-FR" w:eastAsia="en-US" w:bidi="ar-SA"/>
      </w:rPr>
    </w:lvl>
    <w:lvl w:ilvl="4" w:tplc="CAC6BAF2">
      <w:numFmt w:val="bullet"/>
      <w:lvlText w:val="•"/>
      <w:lvlJc w:val="left"/>
      <w:pPr>
        <w:ind w:left="4932" w:hanging="281"/>
      </w:pPr>
      <w:rPr>
        <w:rFonts w:hint="default"/>
        <w:lang w:val="fr-FR" w:eastAsia="en-US" w:bidi="ar-SA"/>
      </w:rPr>
    </w:lvl>
    <w:lvl w:ilvl="5" w:tplc="8B443C26">
      <w:numFmt w:val="bullet"/>
      <w:lvlText w:val="•"/>
      <w:lvlJc w:val="left"/>
      <w:pPr>
        <w:ind w:left="5855" w:hanging="281"/>
      </w:pPr>
      <w:rPr>
        <w:rFonts w:hint="default"/>
        <w:lang w:val="fr-FR" w:eastAsia="en-US" w:bidi="ar-SA"/>
      </w:rPr>
    </w:lvl>
    <w:lvl w:ilvl="6" w:tplc="033694F0">
      <w:numFmt w:val="bullet"/>
      <w:lvlText w:val="•"/>
      <w:lvlJc w:val="left"/>
      <w:pPr>
        <w:ind w:left="6778" w:hanging="281"/>
      </w:pPr>
      <w:rPr>
        <w:rFonts w:hint="default"/>
        <w:lang w:val="fr-FR" w:eastAsia="en-US" w:bidi="ar-SA"/>
      </w:rPr>
    </w:lvl>
    <w:lvl w:ilvl="7" w:tplc="43BAC610">
      <w:numFmt w:val="bullet"/>
      <w:lvlText w:val="•"/>
      <w:lvlJc w:val="left"/>
      <w:pPr>
        <w:ind w:left="7701" w:hanging="281"/>
      </w:pPr>
      <w:rPr>
        <w:rFonts w:hint="default"/>
        <w:lang w:val="fr-FR" w:eastAsia="en-US" w:bidi="ar-SA"/>
      </w:rPr>
    </w:lvl>
    <w:lvl w:ilvl="8" w:tplc="C8C002AA">
      <w:numFmt w:val="bullet"/>
      <w:lvlText w:val="•"/>
      <w:lvlJc w:val="left"/>
      <w:pPr>
        <w:ind w:left="8624" w:hanging="281"/>
      </w:pPr>
      <w:rPr>
        <w:rFonts w:hint="default"/>
        <w:lang w:val="fr-FR" w:eastAsia="en-US" w:bidi="ar-SA"/>
      </w:rPr>
    </w:lvl>
  </w:abstractNum>
  <w:abstractNum w:abstractNumId="6" w15:restartNumberingAfterBreak="0">
    <w:nsid w:val="53B0425A"/>
    <w:multiLevelType w:val="hybridMultilevel"/>
    <w:tmpl w:val="66E00D28"/>
    <w:lvl w:ilvl="0" w:tplc="29249B74">
      <w:numFmt w:val="bullet"/>
      <w:lvlText w:val="-"/>
      <w:lvlJc w:val="left"/>
      <w:pPr>
        <w:ind w:left="1051" w:hanging="360"/>
      </w:pPr>
      <w:rPr>
        <w:rFonts w:ascii="Calibri" w:eastAsia="Calibri" w:hAnsi="Calibri" w:cs="Calibri" w:hint="default"/>
        <w:w w:val="100"/>
        <w:sz w:val="24"/>
        <w:szCs w:val="24"/>
        <w:lang w:val="fr-FR" w:eastAsia="en-US" w:bidi="ar-SA"/>
      </w:rPr>
    </w:lvl>
    <w:lvl w:ilvl="1" w:tplc="31805766">
      <w:numFmt w:val="bullet"/>
      <w:lvlText w:val="•"/>
      <w:lvlJc w:val="left"/>
      <w:pPr>
        <w:ind w:left="1234" w:hanging="360"/>
      </w:pPr>
      <w:rPr>
        <w:rFonts w:ascii="Verdana" w:eastAsia="Verdana" w:hAnsi="Verdana" w:cs="Verdana" w:hint="default"/>
        <w:w w:val="57"/>
        <w:sz w:val="24"/>
        <w:szCs w:val="24"/>
        <w:lang w:val="fr-FR" w:eastAsia="en-US" w:bidi="ar-SA"/>
      </w:rPr>
    </w:lvl>
    <w:lvl w:ilvl="2" w:tplc="57B06016">
      <w:numFmt w:val="bullet"/>
      <w:lvlText w:val="•"/>
      <w:lvlJc w:val="left"/>
      <w:pPr>
        <w:ind w:left="2265" w:hanging="360"/>
      </w:pPr>
      <w:rPr>
        <w:rFonts w:hint="default"/>
        <w:lang w:val="fr-FR" w:eastAsia="en-US" w:bidi="ar-SA"/>
      </w:rPr>
    </w:lvl>
    <w:lvl w:ilvl="3" w:tplc="AE1041EC">
      <w:numFmt w:val="bullet"/>
      <w:lvlText w:val="•"/>
      <w:lvlJc w:val="left"/>
      <w:pPr>
        <w:ind w:left="3291" w:hanging="360"/>
      </w:pPr>
      <w:rPr>
        <w:rFonts w:hint="default"/>
        <w:lang w:val="fr-FR" w:eastAsia="en-US" w:bidi="ar-SA"/>
      </w:rPr>
    </w:lvl>
    <w:lvl w:ilvl="4" w:tplc="61E890AE">
      <w:numFmt w:val="bullet"/>
      <w:lvlText w:val="•"/>
      <w:lvlJc w:val="left"/>
      <w:pPr>
        <w:ind w:left="4317" w:hanging="360"/>
      </w:pPr>
      <w:rPr>
        <w:rFonts w:hint="default"/>
        <w:lang w:val="fr-FR" w:eastAsia="en-US" w:bidi="ar-SA"/>
      </w:rPr>
    </w:lvl>
    <w:lvl w:ilvl="5" w:tplc="0C92B7B0">
      <w:numFmt w:val="bullet"/>
      <w:lvlText w:val="•"/>
      <w:lvlJc w:val="left"/>
      <w:pPr>
        <w:ind w:left="5342" w:hanging="360"/>
      </w:pPr>
      <w:rPr>
        <w:rFonts w:hint="default"/>
        <w:lang w:val="fr-FR" w:eastAsia="en-US" w:bidi="ar-SA"/>
      </w:rPr>
    </w:lvl>
    <w:lvl w:ilvl="6" w:tplc="646CE7AE">
      <w:numFmt w:val="bullet"/>
      <w:lvlText w:val="•"/>
      <w:lvlJc w:val="left"/>
      <w:pPr>
        <w:ind w:left="6368" w:hanging="360"/>
      </w:pPr>
      <w:rPr>
        <w:rFonts w:hint="default"/>
        <w:lang w:val="fr-FR" w:eastAsia="en-US" w:bidi="ar-SA"/>
      </w:rPr>
    </w:lvl>
    <w:lvl w:ilvl="7" w:tplc="9F807BC8">
      <w:numFmt w:val="bullet"/>
      <w:lvlText w:val="•"/>
      <w:lvlJc w:val="left"/>
      <w:pPr>
        <w:ind w:left="7394" w:hanging="360"/>
      </w:pPr>
      <w:rPr>
        <w:rFonts w:hint="default"/>
        <w:lang w:val="fr-FR" w:eastAsia="en-US" w:bidi="ar-SA"/>
      </w:rPr>
    </w:lvl>
    <w:lvl w:ilvl="8" w:tplc="38F801F4">
      <w:numFmt w:val="bullet"/>
      <w:lvlText w:val="•"/>
      <w:lvlJc w:val="left"/>
      <w:pPr>
        <w:ind w:left="8419" w:hanging="360"/>
      </w:pPr>
      <w:rPr>
        <w:rFonts w:hint="default"/>
        <w:lang w:val="fr-FR" w:eastAsia="en-US" w:bidi="ar-SA"/>
      </w:rPr>
    </w:lvl>
  </w:abstractNum>
  <w:abstractNum w:abstractNumId="7" w15:restartNumberingAfterBreak="0">
    <w:nsid w:val="54D52C36"/>
    <w:multiLevelType w:val="hybridMultilevel"/>
    <w:tmpl w:val="965E076C"/>
    <w:lvl w:ilvl="0" w:tplc="14766C9E">
      <w:numFmt w:val="bullet"/>
      <w:lvlText w:val="-"/>
      <w:lvlJc w:val="left"/>
      <w:pPr>
        <w:ind w:left="953" w:hanging="286"/>
      </w:pPr>
      <w:rPr>
        <w:rFonts w:ascii="Arial MT" w:eastAsia="Arial MT" w:hAnsi="Arial MT" w:cs="Arial MT" w:hint="default"/>
        <w:w w:val="99"/>
        <w:sz w:val="24"/>
        <w:szCs w:val="24"/>
        <w:lang w:val="fr-FR" w:eastAsia="en-US" w:bidi="ar-SA"/>
      </w:rPr>
    </w:lvl>
    <w:lvl w:ilvl="1" w:tplc="5FD622D8">
      <w:numFmt w:val="bullet"/>
      <w:lvlText w:val="•"/>
      <w:lvlJc w:val="left"/>
      <w:pPr>
        <w:ind w:left="2093" w:hanging="428"/>
      </w:pPr>
      <w:rPr>
        <w:rFonts w:hint="default"/>
        <w:w w:val="100"/>
        <w:lang w:val="fr-FR" w:eastAsia="en-US" w:bidi="ar-SA"/>
      </w:rPr>
    </w:lvl>
    <w:lvl w:ilvl="2" w:tplc="19AC1DA2">
      <w:numFmt w:val="bullet"/>
      <w:lvlText w:val="•"/>
      <w:lvlJc w:val="left"/>
      <w:pPr>
        <w:ind w:left="3030" w:hanging="428"/>
      </w:pPr>
      <w:rPr>
        <w:rFonts w:hint="default"/>
        <w:lang w:val="fr-FR" w:eastAsia="en-US" w:bidi="ar-SA"/>
      </w:rPr>
    </w:lvl>
    <w:lvl w:ilvl="3" w:tplc="1B1A1300">
      <w:numFmt w:val="bullet"/>
      <w:lvlText w:val="•"/>
      <w:lvlJc w:val="left"/>
      <w:pPr>
        <w:ind w:left="3960" w:hanging="428"/>
      </w:pPr>
      <w:rPr>
        <w:rFonts w:hint="default"/>
        <w:lang w:val="fr-FR" w:eastAsia="en-US" w:bidi="ar-SA"/>
      </w:rPr>
    </w:lvl>
    <w:lvl w:ilvl="4" w:tplc="3E5C9B74">
      <w:numFmt w:val="bullet"/>
      <w:lvlText w:val="•"/>
      <w:lvlJc w:val="left"/>
      <w:pPr>
        <w:ind w:left="4890" w:hanging="428"/>
      </w:pPr>
      <w:rPr>
        <w:rFonts w:hint="default"/>
        <w:lang w:val="fr-FR" w:eastAsia="en-US" w:bidi="ar-SA"/>
      </w:rPr>
    </w:lvl>
    <w:lvl w:ilvl="5" w:tplc="4B8A656A">
      <w:numFmt w:val="bullet"/>
      <w:lvlText w:val="•"/>
      <w:lvlJc w:val="left"/>
      <w:pPr>
        <w:ind w:left="5820" w:hanging="428"/>
      </w:pPr>
      <w:rPr>
        <w:rFonts w:hint="default"/>
        <w:lang w:val="fr-FR" w:eastAsia="en-US" w:bidi="ar-SA"/>
      </w:rPr>
    </w:lvl>
    <w:lvl w:ilvl="6" w:tplc="2D0C8912">
      <w:numFmt w:val="bullet"/>
      <w:lvlText w:val="•"/>
      <w:lvlJc w:val="left"/>
      <w:pPr>
        <w:ind w:left="6750" w:hanging="428"/>
      </w:pPr>
      <w:rPr>
        <w:rFonts w:hint="default"/>
        <w:lang w:val="fr-FR" w:eastAsia="en-US" w:bidi="ar-SA"/>
      </w:rPr>
    </w:lvl>
    <w:lvl w:ilvl="7" w:tplc="169E1C3C">
      <w:numFmt w:val="bullet"/>
      <w:lvlText w:val="•"/>
      <w:lvlJc w:val="left"/>
      <w:pPr>
        <w:ind w:left="7680" w:hanging="428"/>
      </w:pPr>
      <w:rPr>
        <w:rFonts w:hint="default"/>
        <w:lang w:val="fr-FR" w:eastAsia="en-US" w:bidi="ar-SA"/>
      </w:rPr>
    </w:lvl>
    <w:lvl w:ilvl="8" w:tplc="B3B49BBC">
      <w:numFmt w:val="bullet"/>
      <w:lvlText w:val="•"/>
      <w:lvlJc w:val="left"/>
      <w:pPr>
        <w:ind w:left="8610" w:hanging="428"/>
      </w:pPr>
      <w:rPr>
        <w:rFonts w:hint="default"/>
        <w:lang w:val="fr-FR" w:eastAsia="en-US" w:bidi="ar-SA"/>
      </w:rPr>
    </w:lvl>
  </w:abstractNum>
  <w:abstractNum w:abstractNumId="8" w15:restartNumberingAfterBreak="0">
    <w:nsid w:val="71CE3DE9"/>
    <w:multiLevelType w:val="hybridMultilevel"/>
    <w:tmpl w:val="92E62424"/>
    <w:lvl w:ilvl="0" w:tplc="C8888BF4">
      <w:numFmt w:val="bullet"/>
      <w:lvlText w:val="-"/>
      <w:lvlJc w:val="left"/>
      <w:pPr>
        <w:ind w:left="821" w:hanging="361"/>
      </w:pPr>
      <w:rPr>
        <w:rFonts w:ascii="Calibri" w:eastAsia="Calibri" w:hAnsi="Calibri" w:cs="Calibri" w:hint="default"/>
        <w:w w:val="100"/>
        <w:sz w:val="24"/>
        <w:szCs w:val="24"/>
        <w:lang w:val="fr-FR" w:eastAsia="en-US" w:bidi="ar-SA"/>
      </w:rPr>
    </w:lvl>
    <w:lvl w:ilvl="1" w:tplc="A8928A92">
      <w:numFmt w:val="bullet"/>
      <w:lvlText w:val="•"/>
      <w:lvlJc w:val="left"/>
      <w:pPr>
        <w:ind w:left="1104" w:hanging="360"/>
      </w:pPr>
      <w:rPr>
        <w:rFonts w:ascii="Verdana" w:eastAsia="Verdana" w:hAnsi="Verdana" w:cs="Verdana" w:hint="default"/>
        <w:w w:val="57"/>
        <w:sz w:val="24"/>
        <w:szCs w:val="24"/>
        <w:lang w:val="fr-FR" w:eastAsia="en-US" w:bidi="ar-SA"/>
      </w:rPr>
    </w:lvl>
    <w:lvl w:ilvl="2" w:tplc="A11E6A8E">
      <w:numFmt w:val="bullet"/>
      <w:lvlText w:val="•"/>
      <w:lvlJc w:val="left"/>
      <w:pPr>
        <w:ind w:left="2141" w:hanging="360"/>
      </w:pPr>
      <w:rPr>
        <w:rFonts w:hint="default"/>
        <w:lang w:val="fr-FR" w:eastAsia="en-US" w:bidi="ar-SA"/>
      </w:rPr>
    </w:lvl>
    <w:lvl w:ilvl="3" w:tplc="3E828B4A">
      <w:numFmt w:val="bullet"/>
      <w:lvlText w:val="•"/>
      <w:lvlJc w:val="left"/>
      <w:pPr>
        <w:ind w:left="3182" w:hanging="360"/>
      </w:pPr>
      <w:rPr>
        <w:rFonts w:hint="default"/>
        <w:lang w:val="fr-FR" w:eastAsia="en-US" w:bidi="ar-SA"/>
      </w:rPr>
    </w:lvl>
    <w:lvl w:ilvl="4" w:tplc="3EBADF8E">
      <w:numFmt w:val="bullet"/>
      <w:lvlText w:val="•"/>
      <w:lvlJc w:val="left"/>
      <w:pPr>
        <w:ind w:left="4223" w:hanging="360"/>
      </w:pPr>
      <w:rPr>
        <w:rFonts w:hint="default"/>
        <w:lang w:val="fr-FR" w:eastAsia="en-US" w:bidi="ar-SA"/>
      </w:rPr>
    </w:lvl>
    <w:lvl w:ilvl="5" w:tplc="FEB04D94">
      <w:numFmt w:val="bullet"/>
      <w:lvlText w:val="•"/>
      <w:lvlJc w:val="left"/>
      <w:pPr>
        <w:ind w:left="5264" w:hanging="360"/>
      </w:pPr>
      <w:rPr>
        <w:rFonts w:hint="default"/>
        <w:lang w:val="fr-FR" w:eastAsia="en-US" w:bidi="ar-SA"/>
      </w:rPr>
    </w:lvl>
    <w:lvl w:ilvl="6" w:tplc="B96CF1DE">
      <w:numFmt w:val="bullet"/>
      <w:lvlText w:val="•"/>
      <w:lvlJc w:val="left"/>
      <w:pPr>
        <w:ind w:left="6306" w:hanging="360"/>
      </w:pPr>
      <w:rPr>
        <w:rFonts w:hint="default"/>
        <w:lang w:val="fr-FR" w:eastAsia="en-US" w:bidi="ar-SA"/>
      </w:rPr>
    </w:lvl>
    <w:lvl w:ilvl="7" w:tplc="901627F6">
      <w:numFmt w:val="bullet"/>
      <w:lvlText w:val="•"/>
      <w:lvlJc w:val="left"/>
      <w:pPr>
        <w:ind w:left="7347" w:hanging="360"/>
      </w:pPr>
      <w:rPr>
        <w:rFonts w:hint="default"/>
        <w:lang w:val="fr-FR" w:eastAsia="en-US" w:bidi="ar-SA"/>
      </w:rPr>
    </w:lvl>
    <w:lvl w:ilvl="8" w:tplc="91E0A05C">
      <w:numFmt w:val="bullet"/>
      <w:lvlText w:val="•"/>
      <w:lvlJc w:val="left"/>
      <w:pPr>
        <w:ind w:left="8388" w:hanging="360"/>
      </w:pPr>
      <w:rPr>
        <w:rFonts w:hint="default"/>
        <w:lang w:val="fr-FR" w:eastAsia="en-US" w:bidi="ar-SA"/>
      </w:rPr>
    </w:lvl>
  </w:abstractNum>
  <w:abstractNum w:abstractNumId="9" w15:restartNumberingAfterBreak="0">
    <w:nsid w:val="73000EC5"/>
    <w:multiLevelType w:val="hybridMultilevel"/>
    <w:tmpl w:val="82009C5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74A8302B"/>
    <w:multiLevelType w:val="multilevel"/>
    <w:tmpl w:val="245EA230"/>
    <w:lvl w:ilvl="0">
      <w:start w:val="4"/>
      <w:numFmt w:val="upperRoman"/>
      <w:lvlText w:val="%1"/>
      <w:lvlJc w:val="left"/>
      <w:pPr>
        <w:ind w:left="588" w:hanging="488"/>
        <w:jc w:val="left"/>
      </w:pPr>
      <w:rPr>
        <w:rFonts w:hint="default"/>
        <w:lang w:val="fr-FR" w:eastAsia="en-US" w:bidi="ar-SA"/>
      </w:rPr>
    </w:lvl>
    <w:lvl w:ilvl="1">
      <w:start w:val="2"/>
      <w:numFmt w:val="decimal"/>
      <w:lvlText w:val="%1-%2"/>
      <w:lvlJc w:val="left"/>
      <w:pPr>
        <w:ind w:left="588" w:hanging="488"/>
        <w:jc w:val="left"/>
      </w:pPr>
      <w:rPr>
        <w:rFonts w:ascii="Arial" w:eastAsia="Arial" w:hAnsi="Arial" w:cs="Arial" w:hint="default"/>
        <w:b/>
        <w:bCs/>
        <w:spacing w:val="-16"/>
        <w:w w:val="99"/>
        <w:sz w:val="24"/>
        <w:szCs w:val="24"/>
        <w:u w:val="thick" w:color="000000"/>
        <w:lang w:val="fr-FR" w:eastAsia="en-US" w:bidi="ar-SA"/>
      </w:rPr>
    </w:lvl>
    <w:lvl w:ilvl="2">
      <w:numFmt w:val="bullet"/>
      <w:lvlText w:val=""/>
      <w:lvlJc w:val="left"/>
      <w:pPr>
        <w:ind w:left="1771" w:hanging="360"/>
      </w:pPr>
      <w:rPr>
        <w:rFonts w:ascii="Symbol" w:eastAsia="Symbol" w:hAnsi="Symbol" w:cs="Symbol" w:hint="default"/>
        <w:w w:val="100"/>
        <w:sz w:val="24"/>
        <w:szCs w:val="24"/>
        <w:lang w:val="fr-FR" w:eastAsia="en-US" w:bidi="ar-SA"/>
      </w:rPr>
    </w:lvl>
    <w:lvl w:ilvl="3">
      <w:numFmt w:val="bullet"/>
      <w:lvlText w:val="•"/>
      <w:lvlJc w:val="left"/>
      <w:pPr>
        <w:ind w:left="3711" w:hanging="360"/>
      </w:pPr>
      <w:rPr>
        <w:rFonts w:hint="default"/>
        <w:lang w:val="fr-FR" w:eastAsia="en-US" w:bidi="ar-SA"/>
      </w:rPr>
    </w:lvl>
    <w:lvl w:ilvl="4">
      <w:numFmt w:val="bullet"/>
      <w:lvlText w:val="•"/>
      <w:lvlJc w:val="left"/>
      <w:pPr>
        <w:ind w:left="4677" w:hanging="360"/>
      </w:pPr>
      <w:rPr>
        <w:rFonts w:hint="default"/>
        <w:lang w:val="fr-FR" w:eastAsia="en-US" w:bidi="ar-SA"/>
      </w:rPr>
    </w:lvl>
    <w:lvl w:ilvl="5">
      <w:numFmt w:val="bullet"/>
      <w:lvlText w:val="•"/>
      <w:lvlJc w:val="left"/>
      <w:pPr>
        <w:ind w:left="5642" w:hanging="360"/>
      </w:pPr>
      <w:rPr>
        <w:rFonts w:hint="default"/>
        <w:lang w:val="fr-FR" w:eastAsia="en-US" w:bidi="ar-SA"/>
      </w:rPr>
    </w:lvl>
    <w:lvl w:ilvl="6">
      <w:numFmt w:val="bullet"/>
      <w:lvlText w:val="•"/>
      <w:lvlJc w:val="left"/>
      <w:pPr>
        <w:ind w:left="6608" w:hanging="360"/>
      </w:pPr>
      <w:rPr>
        <w:rFonts w:hint="default"/>
        <w:lang w:val="fr-FR" w:eastAsia="en-US" w:bidi="ar-SA"/>
      </w:rPr>
    </w:lvl>
    <w:lvl w:ilvl="7">
      <w:numFmt w:val="bullet"/>
      <w:lvlText w:val="•"/>
      <w:lvlJc w:val="left"/>
      <w:pPr>
        <w:ind w:left="7574" w:hanging="360"/>
      </w:pPr>
      <w:rPr>
        <w:rFonts w:hint="default"/>
        <w:lang w:val="fr-FR" w:eastAsia="en-US" w:bidi="ar-SA"/>
      </w:rPr>
    </w:lvl>
    <w:lvl w:ilvl="8">
      <w:numFmt w:val="bullet"/>
      <w:lvlText w:val="•"/>
      <w:lvlJc w:val="left"/>
      <w:pPr>
        <w:ind w:left="8539" w:hanging="360"/>
      </w:pPr>
      <w:rPr>
        <w:rFonts w:hint="default"/>
        <w:lang w:val="fr-FR" w:eastAsia="en-US" w:bidi="ar-SA"/>
      </w:rPr>
    </w:lvl>
  </w:abstractNum>
  <w:num w:numId="1" w16cid:durableId="503863362">
    <w:abstractNumId w:val="1"/>
  </w:num>
  <w:num w:numId="2" w16cid:durableId="434983628">
    <w:abstractNumId w:val="7"/>
  </w:num>
  <w:num w:numId="3" w16cid:durableId="1176849521">
    <w:abstractNumId w:val="4"/>
  </w:num>
  <w:num w:numId="4" w16cid:durableId="494222115">
    <w:abstractNumId w:val="3"/>
  </w:num>
  <w:num w:numId="5" w16cid:durableId="1795825380">
    <w:abstractNumId w:val="8"/>
  </w:num>
  <w:num w:numId="6" w16cid:durableId="1931549755">
    <w:abstractNumId w:val="6"/>
  </w:num>
  <w:num w:numId="7" w16cid:durableId="1298341204">
    <w:abstractNumId w:val="10"/>
  </w:num>
  <w:num w:numId="8" w16cid:durableId="1594051887">
    <w:abstractNumId w:val="5"/>
  </w:num>
  <w:num w:numId="9" w16cid:durableId="1154833487">
    <w:abstractNumId w:val="0"/>
  </w:num>
  <w:num w:numId="10" w16cid:durableId="1460877236">
    <w:abstractNumId w:val="2"/>
  </w:num>
  <w:num w:numId="11" w16cid:durableId="7696623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20"/>
    <w:rsid w:val="00033C76"/>
    <w:rsid w:val="000C41B9"/>
    <w:rsid w:val="000D1D27"/>
    <w:rsid w:val="000E32D6"/>
    <w:rsid w:val="0013765F"/>
    <w:rsid w:val="00151843"/>
    <w:rsid w:val="001A758E"/>
    <w:rsid w:val="001A7C55"/>
    <w:rsid w:val="002078D3"/>
    <w:rsid w:val="00216F1D"/>
    <w:rsid w:val="00265A02"/>
    <w:rsid w:val="00291340"/>
    <w:rsid w:val="00292396"/>
    <w:rsid w:val="00313CC1"/>
    <w:rsid w:val="00354E40"/>
    <w:rsid w:val="003C293F"/>
    <w:rsid w:val="003C618C"/>
    <w:rsid w:val="003D72DA"/>
    <w:rsid w:val="00402458"/>
    <w:rsid w:val="004250B3"/>
    <w:rsid w:val="00471668"/>
    <w:rsid w:val="00511D28"/>
    <w:rsid w:val="00513C48"/>
    <w:rsid w:val="00645426"/>
    <w:rsid w:val="00666387"/>
    <w:rsid w:val="006F529B"/>
    <w:rsid w:val="0073261B"/>
    <w:rsid w:val="00806499"/>
    <w:rsid w:val="00833795"/>
    <w:rsid w:val="008C309B"/>
    <w:rsid w:val="00912CD4"/>
    <w:rsid w:val="009B6B58"/>
    <w:rsid w:val="00A17AD3"/>
    <w:rsid w:val="00A20F16"/>
    <w:rsid w:val="00A95A3B"/>
    <w:rsid w:val="00AB2A2C"/>
    <w:rsid w:val="00AB6527"/>
    <w:rsid w:val="00AC4A80"/>
    <w:rsid w:val="00AD4374"/>
    <w:rsid w:val="00B203E4"/>
    <w:rsid w:val="00B21F4C"/>
    <w:rsid w:val="00B464E2"/>
    <w:rsid w:val="00B86347"/>
    <w:rsid w:val="00BA4B94"/>
    <w:rsid w:val="00BD3915"/>
    <w:rsid w:val="00C4300F"/>
    <w:rsid w:val="00C60220"/>
    <w:rsid w:val="00C60D52"/>
    <w:rsid w:val="00C71024"/>
    <w:rsid w:val="00C96085"/>
    <w:rsid w:val="00CB3B39"/>
    <w:rsid w:val="00CB703E"/>
    <w:rsid w:val="00CF34D4"/>
    <w:rsid w:val="00D10246"/>
    <w:rsid w:val="00D563D7"/>
    <w:rsid w:val="00D84F89"/>
    <w:rsid w:val="00DF7BAC"/>
    <w:rsid w:val="00E26C15"/>
    <w:rsid w:val="00E92950"/>
    <w:rsid w:val="00F1576C"/>
    <w:rsid w:val="00FB6570"/>
    <w:rsid w:val="00FC73C9"/>
    <w:rsid w:val="00FD13B6"/>
    <w:rsid w:val="00FD7C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796AC"/>
  <w15:docId w15:val="{F7112B9A-EB25-4C68-95B1-032F9811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fr-FR"/>
    </w:rPr>
  </w:style>
  <w:style w:type="paragraph" w:styleId="Titre1">
    <w:name w:val="heading 1"/>
    <w:basedOn w:val="Normal"/>
    <w:uiPriority w:val="9"/>
    <w:qFormat/>
    <w:pPr>
      <w:ind w:left="384"/>
      <w:outlineLvl w:val="0"/>
    </w:pPr>
    <w:rPr>
      <w:rFonts w:ascii="Arial" w:eastAsia="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Paragraphedeliste">
    <w:name w:val="List Paragraph"/>
    <w:basedOn w:val="Normal"/>
    <w:uiPriority w:val="1"/>
    <w:qFormat/>
    <w:pPr>
      <w:ind w:left="1044" w:hanging="360"/>
    </w:pPr>
  </w:style>
  <w:style w:type="paragraph" w:customStyle="1" w:styleId="TableParagraph">
    <w:name w:val="Table Paragraph"/>
    <w:basedOn w:val="Normal"/>
    <w:uiPriority w:val="1"/>
    <w:qFormat/>
    <w:rPr>
      <w:rFonts w:ascii="Cambria" w:eastAsia="Cambria" w:hAnsi="Cambria" w:cs="Cambria"/>
    </w:rPr>
  </w:style>
  <w:style w:type="paragraph" w:styleId="NormalWeb">
    <w:name w:val="Normal (Web)"/>
    <w:basedOn w:val="Normal"/>
    <w:uiPriority w:val="99"/>
    <w:semiHidden/>
    <w:unhideWhenUsed/>
    <w:rsid w:val="00DF7BAC"/>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1"/>
    <w:rsid w:val="001A7C55"/>
    <w:rPr>
      <w:rFonts w:ascii="Arial MT" w:eastAsia="Arial MT" w:hAnsi="Arial MT" w:cs="Arial MT"/>
      <w:sz w:val="24"/>
      <w:szCs w:val="24"/>
      <w:lang w:val="fr-FR"/>
    </w:rPr>
  </w:style>
  <w:style w:type="character" w:styleId="Marquedecommentaire">
    <w:name w:val="annotation reference"/>
    <w:basedOn w:val="Policepardfaut"/>
    <w:uiPriority w:val="99"/>
    <w:semiHidden/>
    <w:unhideWhenUsed/>
    <w:rsid w:val="009B6B58"/>
    <w:rPr>
      <w:sz w:val="16"/>
      <w:szCs w:val="16"/>
    </w:rPr>
  </w:style>
  <w:style w:type="paragraph" w:styleId="Commentaire">
    <w:name w:val="annotation text"/>
    <w:basedOn w:val="Normal"/>
    <w:link w:val="CommentaireCar"/>
    <w:uiPriority w:val="99"/>
    <w:semiHidden/>
    <w:unhideWhenUsed/>
    <w:rsid w:val="009B6B58"/>
    <w:rPr>
      <w:sz w:val="20"/>
      <w:szCs w:val="20"/>
    </w:rPr>
  </w:style>
  <w:style w:type="character" w:customStyle="1" w:styleId="CommentaireCar">
    <w:name w:val="Commentaire Car"/>
    <w:basedOn w:val="Policepardfaut"/>
    <w:link w:val="Commentaire"/>
    <w:uiPriority w:val="99"/>
    <w:semiHidden/>
    <w:rsid w:val="009B6B58"/>
    <w:rPr>
      <w:rFonts w:ascii="Arial MT" w:eastAsia="Arial MT" w:hAnsi="Arial MT" w:cs="Arial MT"/>
      <w:sz w:val="20"/>
      <w:szCs w:val="20"/>
      <w:lang w:val="fr-FR"/>
    </w:rPr>
  </w:style>
  <w:style w:type="paragraph" w:styleId="Objetducommentaire">
    <w:name w:val="annotation subject"/>
    <w:basedOn w:val="Commentaire"/>
    <w:next w:val="Commentaire"/>
    <w:link w:val="ObjetducommentaireCar"/>
    <w:uiPriority w:val="99"/>
    <w:semiHidden/>
    <w:unhideWhenUsed/>
    <w:rsid w:val="009B6B58"/>
    <w:rPr>
      <w:b/>
      <w:bCs/>
    </w:rPr>
  </w:style>
  <w:style w:type="character" w:customStyle="1" w:styleId="ObjetducommentaireCar">
    <w:name w:val="Objet du commentaire Car"/>
    <w:basedOn w:val="CommentaireCar"/>
    <w:link w:val="Objetducommentaire"/>
    <w:uiPriority w:val="99"/>
    <w:semiHidden/>
    <w:rsid w:val="009B6B58"/>
    <w:rPr>
      <w:rFonts w:ascii="Arial MT" w:eastAsia="Arial MT" w:hAnsi="Arial MT" w:cs="Arial MT"/>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4936">
      <w:bodyDiv w:val="1"/>
      <w:marLeft w:val="0"/>
      <w:marRight w:val="0"/>
      <w:marTop w:val="0"/>
      <w:marBottom w:val="0"/>
      <w:divBdr>
        <w:top w:val="none" w:sz="0" w:space="0" w:color="auto"/>
        <w:left w:val="none" w:sz="0" w:space="0" w:color="auto"/>
        <w:bottom w:val="none" w:sz="0" w:space="0" w:color="auto"/>
        <w:right w:val="none" w:sz="0" w:space="0" w:color="auto"/>
      </w:divBdr>
    </w:div>
    <w:div w:id="527262169">
      <w:bodyDiv w:val="1"/>
      <w:marLeft w:val="0"/>
      <w:marRight w:val="0"/>
      <w:marTop w:val="0"/>
      <w:marBottom w:val="0"/>
      <w:divBdr>
        <w:top w:val="none" w:sz="0" w:space="0" w:color="auto"/>
        <w:left w:val="none" w:sz="0" w:space="0" w:color="auto"/>
        <w:bottom w:val="none" w:sz="0" w:space="0" w:color="auto"/>
        <w:right w:val="none" w:sz="0" w:space="0" w:color="auto"/>
      </w:divBdr>
    </w:div>
    <w:div w:id="842624090">
      <w:bodyDiv w:val="1"/>
      <w:marLeft w:val="0"/>
      <w:marRight w:val="0"/>
      <w:marTop w:val="0"/>
      <w:marBottom w:val="0"/>
      <w:divBdr>
        <w:top w:val="none" w:sz="0" w:space="0" w:color="auto"/>
        <w:left w:val="none" w:sz="0" w:space="0" w:color="auto"/>
        <w:bottom w:val="none" w:sz="0" w:space="0" w:color="auto"/>
        <w:right w:val="none" w:sz="0" w:space="0" w:color="auto"/>
      </w:divBdr>
    </w:div>
    <w:div w:id="1289973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mailto:secretariat@escrime-nouvelle-aquitaine.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escrime-nouvelle-aquitaine.fr" TargetMode="External"/><Relationship Id="rId1" Type="http://schemas.openxmlformats.org/officeDocument/2006/relationships/hyperlink" Target="mailto:secretariat@escrime-nouvelle-aquitain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3436</Words>
  <Characters>18899</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 FOURNIE</cp:lastModifiedBy>
  <cp:revision>13</cp:revision>
  <cp:lastPrinted>2022-12-07T10:38:00Z</cp:lastPrinted>
  <dcterms:created xsi:type="dcterms:W3CDTF">2023-02-28T08:22:00Z</dcterms:created>
  <dcterms:modified xsi:type="dcterms:W3CDTF">2023-11-08T15:44:00Z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Creator">
    <vt:lpwstr>Microsoft® Word 2019</vt:lpwstr>
  </property>
  <property fmtid="{D5CDD505-2E9C-101B-9397-08002B2CF9AE}" pid="4" name="LastSaved">
    <vt:filetime>2022-08-26T00:00:00Z</vt:filetime>
  </property>
</Properties>
</file>